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7FEDAF" w14:textId="72603D80" w:rsidR="00125B5E" w:rsidRDefault="00665FC8" w:rsidP="003719D0">
      <w:pPr>
        <w:spacing w:line="240" w:lineRule="auto"/>
        <w:rPr>
          <w:rFonts w:ascii="Times New Roman" w:hAnsi="Times New Roman" w:cs="Times New Roman"/>
          <w:b/>
          <w:bCs/>
          <w:noProof/>
          <w:sz w:val="35"/>
          <w:szCs w:val="35"/>
        </w:rPr>
      </w:pPr>
      <w:r w:rsidRPr="00B34716">
        <w:rPr>
          <w:rFonts w:cs="Times New Roman"/>
          <w:b/>
          <w:bCs/>
          <w:noProof/>
          <w:sz w:val="36"/>
          <w:szCs w:val="36"/>
        </w:rPr>
        <w:drawing>
          <wp:anchor distT="0" distB="0" distL="114300" distR="114300" simplePos="0" relativeHeight="251663360" behindDoc="0" locked="0" layoutInCell="1" allowOverlap="1" wp14:anchorId="6ABE1AA7" wp14:editId="785229A9">
            <wp:simplePos x="0" y="0"/>
            <wp:positionH relativeFrom="column">
              <wp:posOffset>4782820</wp:posOffset>
            </wp:positionH>
            <wp:positionV relativeFrom="paragraph">
              <wp:posOffset>-405130</wp:posOffset>
            </wp:positionV>
            <wp:extent cx="1179195" cy="685800"/>
            <wp:effectExtent l="0" t="0" r="1905" b="0"/>
            <wp:wrapNone/>
            <wp:docPr id="33" name="Picture 33" descr="C:\Users\hstohl\Desktop\JournalEditorialWork\STEW\Website\STEW_logo.gif"/>
            <wp:cNvGraphicFramePr/>
            <a:graphic xmlns:a="http://schemas.openxmlformats.org/drawingml/2006/main">
              <a:graphicData uri="http://schemas.openxmlformats.org/drawingml/2006/picture">
                <pic:pic xmlns:pic="http://schemas.openxmlformats.org/drawingml/2006/picture">
                  <pic:nvPicPr>
                    <pic:cNvPr id="8" name="Picture 8" descr="C:\Users\hstohl\Desktop\JournalEditorialWork\STEW\Website\STEW_logo.gif"/>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9195" cy="685800"/>
                    </a:xfrm>
                    <a:prstGeom prst="rect">
                      <a:avLst/>
                    </a:prstGeom>
                    <a:noFill/>
                    <a:ln>
                      <a:noFill/>
                    </a:ln>
                  </pic:spPr>
                </pic:pic>
              </a:graphicData>
            </a:graphic>
          </wp:anchor>
        </w:drawing>
      </w:r>
      <w:r w:rsidRPr="00B34716">
        <w:rPr>
          <w:rFonts w:cs="Times New Roman"/>
          <w:b/>
          <w:bCs/>
          <w:noProof/>
          <w:sz w:val="36"/>
          <w:szCs w:val="36"/>
        </w:rPr>
        <w:drawing>
          <wp:anchor distT="0" distB="0" distL="114300" distR="114300" simplePos="0" relativeHeight="251662336" behindDoc="0" locked="0" layoutInCell="1" allowOverlap="1" wp14:anchorId="4E4303DB" wp14:editId="3E204DB7">
            <wp:simplePos x="0" y="0"/>
            <wp:positionH relativeFrom="column">
              <wp:posOffset>0</wp:posOffset>
            </wp:positionH>
            <wp:positionV relativeFrom="paragraph">
              <wp:posOffset>-508317</wp:posOffset>
            </wp:positionV>
            <wp:extent cx="4516755" cy="786130"/>
            <wp:effectExtent l="0" t="0" r="0" b="0"/>
            <wp:wrapNone/>
            <wp:docPr id="27" name="Picture 27" descr="Statistics Teacher"/>
            <wp:cNvGraphicFramePr/>
            <a:graphic xmlns:a="http://schemas.openxmlformats.org/drawingml/2006/main">
              <a:graphicData uri="http://schemas.openxmlformats.org/drawingml/2006/picture">
                <pic:pic xmlns:pic="http://schemas.openxmlformats.org/drawingml/2006/picture">
                  <pic:nvPicPr>
                    <pic:cNvPr id="1" name="Picture 1" descr="Statistics Teache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16755" cy="786130"/>
                    </a:xfrm>
                    <a:prstGeom prst="rect">
                      <a:avLst/>
                    </a:prstGeom>
                    <a:noFill/>
                    <a:ln>
                      <a:noFill/>
                    </a:ln>
                  </pic:spPr>
                </pic:pic>
              </a:graphicData>
            </a:graphic>
          </wp:anchor>
        </w:drawing>
      </w:r>
    </w:p>
    <w:p w14:paraId="0983BFDF" w14:textId="77777777" w:rsidR="00125B5E" w:rsidRPr="00125B5E" w:rsidRDefault="00125B5E" w:rsidP="003719D0">
      <w:pPr>
        <w:spacing w:line="240" w:lineRule="auto"/>
        <w:rPr>
          <w:rFonts w:ascii="Times New Roman" w:hAnsi="Times New Roman" w:cs="Times New Roman"/>
          <w:b/>
          <w:bCs/>
          <w:noProof/>
          <w:sz w:val="24"/>
          <w:szCs w:val="24"/>
        </w:rPr>
      </w:pPr>
    </w:p>
    <w:p w14:paraId="5F513F53" w14:textId="77777777" w:rsidR="00665FC8" w:rsidRDefault="00665FC8" w:rsidP="003719D0">
      <w:pPr>
        <w:spacing w:line="240" w:lineRule="auto"/>
        <w:rPr>
          <w:rFonts w:ascii="Times New Roman" w:hAnsi="Times New Roman" w:cs="Times New Roman"/>
          <w:b/>
          <w:bCs/>
          <w:noProof/>
          <w:sz w:val="35"/>
          <w:szCs w:val="35"/>
        </w:rPr>
      </w:pPr>
    </w:p>
    <w:p w14:paraId="141EA4DE" w14:textId="670C5622" w:rsidR="003719D0" w:rsidRPr="006538B6" w:rsidRDefault="00A243D6" w:rsidP="003719D0">
      <w:pPr>
        <w:spacing w:line="240" w:lineRule="auto"/>
        <w:rPr>
          <w:rFonts w:ascii="Times New Roman" w:hAnsi="Times New Roman" w:cs="Times New Roman"/>
          <w:b/>
          <w:bCs/>
          <w:noProof/>
          <w:sz w:val="35"/>
          <w:szCs w:val="35"/>
        </w:rPr>
      </w:pPr>
      <w:r w:rsidRPr="006538B6">
        <w:rPr>
          <w:rFonts w:ascii="Times New Roman" w:hAnsi="Times New Roman" w:cs="Times New Roman"/>
          <w:b/>
          <w:bCs/>
          <w:noProof/>
          <w:sz w:val="35"/>
          <w:szCs w:val="35"/>
        </w:rPr>
        <w:t xml:space="preserve">Association between </w:t>
      </w:r>
      <w:r w:rsidR="00124F4C" w:rsidRPr="006538B6">
        <w:rPr>
          <w:rFonts w:ascii="Times New Roman" w:hAnsi="Times New Roman" w:cs="Times New Roman"/>
          <w:b/>
          <w:bCs/>
          <w:noProof/>
          <w:sz w:val="35"/>
          <w:szCs w:val="35"/>
        </w:rPr>
        <w:t xml:space="preserve">Gender and Sport </w:t>
      </w:r>
      <w:r w:rsidR="00A92BCD" w:rsidRPr="006538B6">
        <w:rPr>
          <w:rFonts w:ascii="Times New Roman" w:hAnsi="Times New Roman" w:cs="Times New Roman"/>
          <w:b/>
          <w:bCs/>
          <w:noProof/>
          <w:sz w:val="35"/>
          <w:szCs w:val="35"/>
        </w:rPr>
        <w:t xml:space="preserve">Watching </w:t>
      </w:r>
      <w:r w:rsidR="00124F4C" w:rsidRPr="006538B6">
        <w:rPr>
          <w:rFonts w:ascii="Times New Roman" w:hAnsi="Times New Roman" w:cs="Times New Roman"/>
          <w:b/>
          <w:bCs/>
          <w:noProof/>
          <w:sz w:val="35"/>
          <w:szCs w:val="35"/>
        </w:rPr>
        <w:t>Preference?</w:t>
      </w:r>
    </w:p>
    <w:p w14:paraId="17C5561F" w14:textId="5A3B1B11" w:rsidR="003421C1" w:rsidRDefault="00517AAB">
      <w:pPr>
        <w:spacing w:line="240" w:lineRule="auto"/>
        <w:rPr>
          <w:rFonts w:ascii="Times New Roman" w:hAnsi="Times New Roman" w:cs="Times New Roman"/>
          <w:sz w:val="24"/>
          <w:szCs w:val="24"/>
        </w:rPr>
      </w:pPr>
      <w:r>
        <w:rPr>
          <w:rFonts w:ascii="Times New Roman" w:hAnsi="Times New Roman" w:cs="Times New Roman"/>
          <w:sz w:val="24"/>
          <w:szCs w:val="24"/>
        </w:rPr>
        <w:t xml:space="preserve">Courtney Rubio, Barrow Arts and Sciences Academy </w:t>
      </w:r>
    </w:p>
    <w:p w14:paraId="69A9208C" w14:textId="2B1FF5A5" w:rsidR="00125B5E" w:rsidRPr="00591373" w:rsidRDefault="00125B5E" w:rsidP="00125B5E">
      <w:pPr>
        <w:spacing w:line="240" w:lineRule="auto"/>
        <w:rPr>
          <w:rFonts w:ascii="Times New Roman" w:hAnsi="Times New Roman" w:cs="Times New Roman"/>
          <w:sz w:val="24"/>
          <w:szCs w:val="24"/>
        </w:rPr>
      </w:pPr>
      <w:r w:rsidRPr="00591373">
        <w:rPr>
          <w:rFonts w:ascii="Times New Roman" w:hAnsi="Times New Roman" w:cs="Times New Roman"/>
          <w:sz w:val="24"/>
          <w:szCs w:val="24"/>
        </w:rPr>
        <w:t xml:space="preserve">Published: </w:t>
      </w:r>
      <w:r>
        <w:rPr>
          <w:rFonts w:ascii="Times New Roman" w:hAnsi="Times New Roman" w:cs="Times New Roman"/>
          <w:sz w:val="24"/>
          <w:szCs w:val="24"/>
        </w:rPr>
        <w:t>November</w:t>
      </w:r>
      <w:r>
        <w:rPr>
          <w:rFonts w:ascii="Times New Roman" w:hAnsi="Times New Roman" w:cs="Times New Roman"/>
          <w:sz w:val="24"/>
          <w:szCs w:val="24"/>
        </w:rPr>
        <w:t xml:space="preserve"> </w:t>
      </w:r>
      <w:r w:rsidRPr="00591373">
        <w:rPr>
          <w:rFonts w:ascii="Times New Roman" w:hAnsi="Times New Roman" w:cs="Times New Roman"/>
          <w:sz w:val="24"/>
          <w:szCs w:val="24"/>
        </w:rPr>
        <w:t>202</w:t>
      </w:r>
      <w:r>
        <w:rPr>
          <w:rFonts w:ascii="Times New Roman" w:hAnsi="Times New Roman" w:cs="Times New Roman"/>
          <w:sz w:val="24"/>
          <w:szCs w:val="24"/>
        </w:rPr>
        <w:t>4</w:t>
      </w:r>
    </w:p>
    <w:p w14:paraId="288A4D38" w14:textId="77777777" w:rsidR="00517AAB" w:rsidRPr="006538B6" w:rsidRDefault="00517AAB">
      <w:pPr>
        <w:spacing w:line="240" w:lineRule="auto"/>
        <w:rPr>
          <w:rFonts w:ascii="Times New Roman" w:hAnsi="Times New Roman" w:cs="Times New Roman"/>
          <w:sz w:val="24"/>
          <w:szCs w:val="24"/>
        </w:rPr>
      </w:pPr>
    </w:p>
    <w:p w14:paraId="541548D6" w14:textId="5652026A" w:rsidR="00124F4C"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Overview of Lesson</w:t>
      </w:r>
    </w:p>
    <w:p w14:paraId="66015404" w14:textId="58672303" w:rsidR="00E33769" w:rsidRDefault="000E21B2" w:rsidP="00E33769">
      <w:pPr>
        <w:spacing w:line="240" w:lineRule="auto"/>
        <w:rPr>
          <w:rFonts w:ascii="Times New Roman" w:hAnsi="Times New Roman" w:cs="Times New Roman"/>
          <w:sz w:val="24"/>
          <w:szCs w:val="24"/>
        </w:rPr>
      </w:pPr>
      <w:r>
        <w:rPr>
          <w:rFonts w:ascii="Times New Roman" w:hAnsi="Times New Roman" w:cs="Times New Roman"/>
          <w:sz w:val="24"/>
          <w:szCs w:val="24"/>
        </w:rPr>
        <w:t xml:space="preserve">Is there an association between gender and the sports students prefer to watch? </w:t>
      </w:r>
      <w:r w:rsidR="00124F4C">
        <w:rPr>
          <w:rFonts w:ascii="Times New Roman" w:hAnsi="Times New Roman" w:cs="Times New Roman"/>
          <w:sz w:val="24"/>
          <w:szCs w:val="24"/>
        </w:rPr>
        <w:t>Th</w:t>
      </w:r>
      <w:r w:rsidR="009E3842">
        <w:rPr>
          <w:rFonts w:ascii="Times New Roman" w:hAnsi="Times New Roman" w:cs="Times New Roman"/>
          <w:sz w:val="24"/>
          <w:szCs w:val="24"/>
        </w:rPr>
        <w:t>is activity allows</w:t>
      </w:r>
      <w:r w:rsidR="00124F4C">
        <w:rPr>
          <w:rFonts w:ascii="Times New Roman" w:hAnsi="Times New Roman" w:cs="Times New Roman"/>
          <w:sz w:val="24"/>
          <w:szCs w:val="24"/>
        </w:rPr>
        <w:t xml:space="preserve"> students </w:t>
      </w:r>
      <w:r w:rsidR="009E3842">
        <w:rPr>
          <w:rFonts w:ascii="Times New Roman" w:hAnsi="Times New Roman" w:cs="Times New Roman"/>
          <w:sz w:val="24"/>
          <w:szCs w:val="24"/>
        </w:rPr>
        <w:t>to</w:t>
      </w:r>
      <w:r w:rsidR="00124F4C">
        <w:rPr>
          <w:rFonts w:ascii="Times New Roman" w:hAnsi="Times New Roman" w:cs="Times New Roman"/>
          <w:sz w:val="24"/>
          <w:szCs w:val="24"/>
        </w:rPr>
        <w:t xml:space="preserve"> analyze data </w:t>
      </w:r>
      <w:r w:rsidR="009E3842">
        <w:rPr>
          <w:rFonts w:ascii="Times New Roman" w:hAnsi="Times New Roman" w:cs="Times New Roman"/>
          <w:sz w:val="24"/>
          <w:szCs w:val="24"/>
        </w:rPr>
        <w:t>provided in</w:t>
      </w:r>
      <w:r w:rsidR="00F35C66">
        <w:rPr>
          <w:rFonts w:ascii="Times New Roman" w:hAnsi="Times New Roman" w:cs="Times New Roman"/>
          <w:sz w:val="24"/>
          <w:szCs w:val="24"/>
        </w:rPr>
        <w:t xml:space="preserve"> a two-way table </w:t>
      </w:r>
      <w:r w:rsidR="00093F80">
        <w:rPr>
          <w:rFonts w:ascii="Times New Roman" w:hAnsi="Times New Roman" w:cs="Times New Roman"/>
          <w:sz w:val="24"/>
          <w:szCs w:val="24"/>
        </w:rPr>
        <w:t>using</w:t>
      </w:r>
      <w:r w:rsidR="00F35C66">
        <w:rPr>
          <w:rFonts w:ascii="Times New Roman" w:hAnsi="Times New Roman" w:cs="Times New Roman"/>
          <w:sz w:val="24"/>
          <w:szCs w:val="24"/>
        </w:rPr>
        <w:t xml:space="preserve"> one </w:t>
      </w:r>
      <w:r w:rsidR="00D51B3D">
        <w:rPr>
          <w:rFonts w:ascii="Times New Roman" w:hAnsi="Times New Roman" w:cs="Times New Roman"/>
          <w:sz w:val="24"/>
          <w:szCs w:val="24"/>
        </w:rPr>
        <w:t xml:space="preserve">or more </w:t>
      </w:r>
      <w:r w:rsidR="00F35C66">
        <w:rPr>
          <w:rFonts w:ascii="Times New Roman" w:hAnsi="Times New Roman" w:cs="Times New Roman"/>
          <w:sz w:val="24"/>
          <w:szCs w:val="24"/>
        </w:rPr>
        <w:t>of the following methods:</w:t>
      </w:r>
      <w:r w:rsidR="00E33769">
        <w:rPr>
          <w:rFonts w:ascii="Times New Roman" w:hAnsi="Times New Roman" w:cs="Times New Roman"/>
          <w:sz w:val="24"/>
          <w:szCs w:val="24"/>
        </w:rPr>
        <w:t xml:space="preserve"> a chi-square test of independence</w:t>
      </w:r>
      <w:r w:rsidR="00F35C66">
        <w:rPr>
          <w:rFonts w:ascii="Times New Roman" w:hAnsi="Times New Roman" w:cs="Times New Roman"/>
          <w:sz w:val="24"/>
          <w:szCs w:val="24"/>
        </w:rPr>
        <w:t>, relative frequencies, segmented bar graph, mosaic plot, or bar chart</w:t>
      </w:r>
      <w:r w:rsidR="00093F80">
        <w:rPr>
          <w:rFonts w:ascii="Times New Roman" w:hAnsi="Times New Roman" w:cs="Times New Roman"/>
          <w:sz w:val="24"/>
          <w:szCs w:val="24"/>
        </w:rPr>
        <w:t>.</w:t>
      </w:r>
      <w:r w:rsidR="00E15307">
        <w:rPr>
          <w:rFonts w:ascii="Times New Roman" w:hAnsi="Times New Roman" w:cs="Times New Roman"/>
          <w:sz w:val="24"/>
          <w:szCs w:val="24"/>
        </w:rPr>
        <w:t xml:space="preserve"> </w:t>
      </w:r>
      <w:r w:rsidR="00E72128">
        <w:rPr>
          <w:rFonts w:ascii="Times New Roman" w:hAnsi="Times New Roman" w:cs="Times New Roman"/>
          <w:sz w:val="24"/>
          <w:szCs w:val="24"/>
        </w:rPr>
        <w:t xml:space="preserve">The </w:t>
      </w:r>
      <w:r w:rsidR="00C22418">
        <w:rPr>
          <w:rFonts w:ascii="Times New Roman" w:hAnsi="Times New Roman" w:cs="Times New Roman"/>
          <w:sz w:val="24"/>
          <w:szCs w:val="24"/>
        </w:rPr>
        <w:t>lesson could be completed</w:t>
      </w:r>
      <w:r w:rsidR="00E72128">
        <w:rPr>
          <w:rFonts w:ascii="Times New Roman" w:hAnsi="Times New Roman" w:cs="Times New Roman"/>
          <w:sz w:val="24"/>
          <w:szCs w:val="24"/>
        </w:rPr>
        <w:t xml:space="preserve"> with or without technological tools, but this lesson plan specifically shows how to carry out the analysis using </w:t>
      </w:r>
      <w:proofErr w:type="spellStart"/>
      <w:r w:rsidR="00E72128">
        <w:rPr>
          <w:rFonts w:ascii="Times New Roman" w:hAnsi="Times New Roman" w:cs="Times New Roman"/>
          <w:sz w:val="24"/>
          <w:szCs w:val="24"/>
        </w:rPr>
        <w:t>Stapplet</w:t>
      </w:r>
      <w:proofErr w:type="spellEnd"/>
      <w:r w:rsidR="00E72128">
        <w:rPr>
          <w:rFonts w:ascii="Times New Roman" w:hAnsi="Times New Roman" w:cs="Times New Roman"/>
          <w:sz w:val="24"/>
          <w:szCs w:val="24"/>
        </w:rPr>
        <w:t>.</w:t>
      </w:r>
    </w:p>
    <w:p w14:paraId="63F03CF8" w14:textId="77777777" w:rsidR="00BD51F6" w:rsidRDefault="00BD51F6">
      <w:pPr>
        <w:spacing w:line="240" w:lineRule="auto"/>
        <w:rPr>
          <w:rFonts w:ascii="Times New Roman" w:hAnsi="Times New Roman" w:cs="Times New Roman"/>
          <w:sz w:val="24"/>
          <w:szCs w:val="24"/>
        </w:rPr>
      </w:pPr>
    </w:p>
    <w:p w14:paraId="125FE597" w14:textId="77777777" w:rsidR="006E0470" w:rsidRDefault="006E0470" w:rsidP="006E0470">
      <w:pPr>
        <w:spacing w:line="240" w:lineRule="auto"/>
        <w:rPr>
          <w:rFonts w:ascii="Times New Roman" w:hAnsi="Times New Roman" w:cs="Times New Roman"/>
          <w:b/>
          <w:bCs/>
          <w:sz w:val="24"/>
          <w:szCs w:val="24"/>
        </w:rPr>
      </w:pPr>
      <w:r>
        <w:rPr>
          <w:rFonts w:ascii="Times New Roman" w:hAnsi="Times New Roman" w:cs="Times New Roman"/>
          <w:b/>
          <w:bCs/>
          <w:sz w:val="24"/>
          <w:szCs w:val="24"/>
        </w:rPr>
        <w:t>Type of Data</w:t>
      </w:r>
    </w:p>
    <w:p w14:paraId="03F79020" w14:textId="61F70450" w:rsidR="006E0470" w:rsidRPr="00070330" w:rsidRDefault="00E33769" w:rsidP="006E0470">
      <w:pPr>
        <w:pStyle w:val="ListParagraph"/>
        <w:numPr>
          <w:ilvl w:val="0"/>
          <w:numId w:val="28"/>
        </w:numPr>
        <w:spacing w:line="240" w:lineRule="auto"/>
        <w:rPr>
          <w:rFonts w:ascii="Times New Roman" w:hAnsi="Times New Roman" w:cs="Times New Roman"/>
          <w:b/>
          <w:bCs/>
          <w:sz w:val="24"/>
          <w:szCs w:val="24"/>
        </w:rPr>
      </w:pPr>
      <w:r>
        <w:rPr>
          <w:rFonts w:ascii="Times New Roman" w:hAnsi="Times New Roman" w:cs="Times New Roman"/>
          <w:bCs/>
          <w:sz w:val="24"/>
          <w:szCs w:val="24"/>
        </w:rPr>
        <w:t>The explanatory variable is categorical (Gender</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and the response variable is also categorical (Sport </w:t>
      </w:r>
      <w:r w:rsidR="007C21F7">
        <w:rPr>
          <w:rFonts w:ascii="Times New Roman" w:hAnsi="Times New Roman" w:cs="Times New Roman"/>
          <w:bCs/>
          <w:sz w:val="24"/>
          <w:szCs w:val="24"/>
        </w:rPr>
        <w:t>watching p</w:t>
      </w:r>
      <w:r>
        <w:rPr>
          <w:rFonts w:ascii="Times New Roman" w:hAnsi="Times New Roman" w:cs="Times New Roman"/>
          <w:bCs/>
          <w:sz w:val="24"/>
          <w:szCs w:val="24"/>
        </w:rPr>
        <w:t>reference)</w:t>
      </w:r>
    </w:p>
    <w:p w14:paraId="62505EF9" w14:textId="2CB4FADC" w:rsidR="00070330" w:rsidRPr="00674728" w:rsidRDefault="00160CC3" w:rsidP="006E0470">
      <w:pPr>
        <w:pStyle w:val="ListParagraph"/>
        <w:numPr>
          <w:ilvl w:val="0"/>
          <w:numId w:val="28"/>
        </w:numPr>
        <w:spacing w:line="240" w:lineRule="auto"/>
        <w:rPr>
          <w:rFonts w:ascii="Times New Roman" w:hAnsi="Times New Roman" w:cs="Times New Roman"/>
          <w:b/>
          <w:bCs/>
          <w:sz w:val="24"/>
          <w:szCs w:val="24"/>
        </w:rPr>
      </w:pPr>
      <w:r>
        <w:rPr>
          <w:rFonts w:ascii="Times New Roman" w:hAnsi="Times New Roman" w:cs="Times New Roman"/>
          <w:bCs/>
          <w:sz w:val="24"/>
          <w:szCs w:val="24"/>
        </w:rPr>
        <w:t>A</w:t>
      </w:r>
      <w:r w:rsidR="00D95BB3">
        <w:rPr>
          <w:rFonts w:ascii="Times New Roman" w:hAnsi="Times New Roman" w:cs="Times New Roman"/>
          <w:bCs/>
          <w:sz w:val="24"/>
          <w:szCs w:val="24"/>
        </w:rPr>
        <w:t xml:space="preserve"> </w:t>
      </w:r>
      <w:r>
        <w:rPr>
          <w:rFonts w:ascii="Times New Roman" w:hAnsi="Times New Roman" w:cs="Times New Roman"/>
          <w:bCs/>
          <w:sz w:val="24"/>
          <w:szCs w:val="24"/>
        </w:rPr>
        <w:t>dataset is provided in this lesson plan</w:t>
      </w:r>
      <w:r w:rsidR="005D06AA">
        <w:rPr>
          <w:rFonts w:ascii="Times New Roman" w:hAnsi="Times New Roman" w:cs="Times New Roman"/>
          <w:bCs/>
          <w:sz w:val="24"/>
          <w:szCs w:val="24"/>
        </w:rPr>
        <w:t>, but it is also possible to collect data through a class survey.</w:t>
      </w:r>
    </w:p>
    <w:p w14:paraId="5BA28DDE" w14:textId="77777777" w:rsidR="006E0470" w:rsidRDefault="006E0470" w:rsidP="00BD51F6">
      <w:pPr>
        <w:spacing w:line="240" w:lineRule="auto"/>
        <w:rPr>
          <w:rFonts w:ascii="Times New Roman" w:hAnsi="Times New Roman" w:cs="Times New Roman"/>
          <w:b/>
          <w:bCs/>
          <w:sz w:val="24"/>
          <w:szCs w:val="24"/>
        </w:rPr>
      </w:pPr>
    </w:p>
    <w:p w14:paraId="06295B76" w14:textId="77777777" w:rsidR="00BD51F6" w:rsidRDefault="00BD51F6" w:rsidP="00BD51F6">
      <w:pPr>
        <w:spacing w:line="240" w:lineRule="auto"/>
        <w:rPr>
          <w:rFonts w:ascii="Times New Roman" w:hAnsi="Times New Roman" w:cs="Times New Roman"/>
          <w:b/>
          <w:bCs/>
          <w:sz w:val="24"/>
          <w:szCs w:val="24"/>
        </w:rPr>
      </w:pPr>
      <w:r w:rsidRPr="00345EFA">
        <w:rPr>
          <w:rFonts w:ascii="Times New Roman" w:hAnsi="Times New Roman" w:cs="Times New Roman"/>
          <w:b/>
          <w:bCs/>
          <w:sz w:val="24"/>
          <w:szCs w:val="24"/>
        </w:rPr>
        <w:t>Learning Objectives</w:t>
      </w:r>
    </w:p>
    <w:p w14:paraId="527A3718" w14:textId="36088A10" w:rsidR="00160CC3" w:rsidRDefault="00160CC3" w:rsidP="00674728">
      <w:pPr>
        <w:pStyle w:val="ListParagraph"/>
        <w:numPr>
          <w:ilvl w:val="0"/>
          <w:numId w:val="25"/>
        </w:numPr>
        <w:spacing w:line="240" w:lineRule="auto"/>
        <w:rPr>
          <w:rFonts w:ascii="Times New Roman" w:hAnsi="Times New Roman" w:cs="Times New Roman"/>
          <w:sz w:val="24"/>
          <w:szCs w:val="24"/>
        </w:rPr>
      </w:pPr>
      <w:r w:rsidRPr="00160CC3">
        <w:rPr>
          <w:rFonts w:ascii="Times New Roman" w:hAnsi="Times New Roman" w:cs="Times New Roman"/>
          <w:sz w:val="24"/>
          <w:szCs w:val="24"/>
        </w:rPr>
        <w:t>Students wi</w:t>
      </w:r>
      <w:r w:rsidR="00E86091">
        <w:rPr>
          <w:rFonts w:ascii="Times New Roman" w:hAnsi="Times New Roman" w:cs="Times New Roman"/>
          <w:sz w:val="24"/>
          <w:szCs w:val="24"/>
        </w:rPr>
        <w:t xml:space="preserve">ll </w:t>
      </w:r>
      <w:r w:rsidR="00D644C1">
        <w:rPr>
          <w:rFonts w:ascii="Times New Roman" w:hAnsi="Times New Roman" w:cs="Times New Roman"/>
          <w:sz w:val="24"/>
          <w:szCs w:val="24"/>
        </w:rPr>
        <w:t xml:space="preserve">read </w:t>
      </w:r>
      <w:r w:rsidR="00E86091">
        <w:rPr>
          <w:rFonts w:ascii="Times New Roman" w:hAnsi="Times New Roman" w:cs="Times New Roman"/>
          <w:sz w:val="24"/>
          <w:szCs w:val="24"/>
        </w:rPr>
        <w:t xml:space="preserve">data </w:t>
      </w:r>
      <w:r w:rsidR="00D644C1">
        <w:rPr>
          <w:rFonts w:ascii="Times New Roman" w:hAnsi="Times New Roman" w:cs="Times New Roman"/>
          <w:sz w:val="24"/>
          <w:szCs w:val="24"/>
        </w:rPr>
        <w:t xml:space="preserve">presented </w:t>
      </w:r>
      <w:r w:rsidR="00E86091">
        <w:rPr>
          <w:rFonts w:ascii="Times New Roman" w:hAnsi="Times New Roman" w:cs="Times New Roman"/>
          <w:sz w:val="24"/>
          <w:szCs w:val="24"/>
        </w:rPr>
        <w:t xml:space="preserve">in a two-way table. </w:t>
      </w:r>
    </w:p>
    <w:p w14:paraId="682933F0" w14:textId="111A1D04" w:rsidR="00400D57" w:rsidRDefault="00E86091" w:rsidP="00C4153A">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will </w:t>
      </w:r>
      <w:r w:rsidR="00836BA2">
        <w:rPr>
          <w:rFonts w:ascii="Times New Roman" w:hAnsi="Times New Roman" w:cs="Times New Roman"/>
          <w:sz w:val="24"/>
          <w:szCs w:val="24"/>
        </w:rPr>
        <w:t xml:space="preserve">use relative frequencies, bar graphs, mosaic plots, </w:t>
      </w:r>
      <w:r w:rsidR="003622EB">
        <w:rPr>
          <w:rFonts w:ascii="Times New Roman" w:hAnsi="Times New Roman" w:cs="Times New Roman"/>
          <w:sz w:val="24"/>
          <w:szCs w:val="24"/>
        </w:rPr>
        <w:t xml:space="preserve">bar charts, or a chi-square test of independence to </w:t>
      </w:r>
      <w:r w:rsidR="00D644C1">
        <w:rPr>
          <w:rFonts w:ascii="Times New Roman" w:hAnsi="Times New Roman" w:cs="Times New Roman"/>
          <w:sz w:val="24"/>
          <w:szCs w:val="24"/>
        </w:rPr>
        <w:t>draw</w:t>
      </w:r>
      <w:r w:rsidR="00776B0C">
        <w:rPr>
          <w:rFonts w:ascii="Times New Roman" w:hAnsi="Times New Roman" w:cs="Times New Roman"/>
          <w:sz w:val="24"/>
          <w:szCs w:val="24"/>
        </w:rPr>
        <w:t xml:space="preserve"> conclusions </w:t>
      </w:r>
      <w:r w:rsidR="00D644C1">
        <w:rPr>
          <w:rFonts w:ascii="Times New Roman" w:hAnsi="Times New Roman" w:cs="Times New Roman"/>
          <w:sz w:val="24"/>
          <w:szCs w:val="24"/>
        </w:rPr>
        <w:t>about the association between two categorical variables</w:t>
      </w:r>
      <w:r w:rsidR="00776B0C">
        <w:rPr>
          <w:rFonts w:ascii="Times New Roman" w:hAnsi="Times New Roman" w:cs="Times New Roman"/>
          <w:sz w:val="24"/>
          <w:szCs w:val="24"/>
        </w:rPr>
        <w:t xml:space="preserve">. </w:t>
      </w:r>
    </w:p>
    <w:p w14:paraId="1134F230" w14:textId="42DFB0CC" w:rsidR="00776B0C" w:rsidRDefault="00776B0C" w:rsidP="00C4153A">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 xml:space="preserve">After implementing this lesson fully, students will </w:t>
      </w:r>
      <w:r w:rsidR="00345EFA">
        <w:rPr>
          <w:rFonts w:ascii="Times New Roman" w:hAnsi="Times New Roman" w:cs="Times New Roman"/>
          <w:sz w:val="24"/>
          <w:szCs w:val="24"/>
        </w:rPr>
        <w:t>understand</w:t>
      </w:r>
      <w:r>
        <w:rPr>
          <w:rFonts w:ascii="Times New Roman" w:hAnsi="Times New Roman" w:cs="Times New Roman"/>
          <w:sz w:val="24"/>
          <w:szCs w:val="24"/>
        </w:rPr>
        <w:t xml:space="preserve"> connections among </w:t>
      </w:r>
      <w:r w:rsidR="00345EFA">
        <w:rPr>
          <w:rFonts w:ascii="Times New Roman" w:hAnsi="Times New Roman" w:cs="Times New Roman"/>
          <w:sz w:val="24"/>
          <w:szCs w:val="24"/>
        </w:rPr>
        <w:t xml:space="preserve">solution methods. </w:t>
      </w:r>
    </w:p>
    <w:p w14:paraId="4DB1CE29" w14:textId="77777777" w:rsidR="00776B0C" w:rsidRPr="00776B0C" w:rsidRDefault="00776B0C" w:rsidP="00776B0C">
      <w:pPr>
        <w:pStyle w:val="ListParagraph"/>
        <w:spacing w:line="240" w:lineRule="auto"/>
        <w:rPr>
          <w:rFonts w:ascii="Times New Roman" w:hAnsi="Times New Roman" w:cs="Times New Roman"/>
          <w:sz w:val="24"/>
          <w:szCs w:val="24"/>
        </w:rPr>
      </w:pPr>
    </w:p>
    <w:p w14:paraId="0FBA5D0D" w14:textId="77777777" w:rsidR="00674728" w:rsidRDefault="00BD51F6" w:rsidP="00674728">
      <w:pPr>
        <w:rPr>
          <w:rFonts w:ascii="Times New Roman" w:hAnsi="Times New Roman" w:cs="Times New Roman"/>
          <w:b/>
          <w:bCs/>
          <w:sz w:val="24"/>
          <w:szCs w:val="24"/>
        </w:rPr>
      </w:pPr>
      <w:r w:rsidRPr="00F45604">
        <w:rPr>
          <w:rFonts w:ascii="Times New Roman" w:hAnsi="Times New Roman" w:cs="Times New Roman"/>
          <w:b/>
          <w:bCs/>
          <w:sz w:val="24"/>
          <w:szCs w:val="24"/>
        </w:rPr>
        <w:t>Audience</w:t>
      </w:r>
    </w:p>
    <w:p w14:paraId="35FB492B" w14:textId="60EF99F5" w:rsidR="007B0D7F" w:rsidRPr="00EC7595" w:rsidRDefault="007B0D7F" w:rsidP="006538B6">
      <w:pPr>
        <w:pStyle w:val="ListParagraph"/>
        <w:numPr>
          <w:ilvl w:val="0"/>
          <w:numId w:val="30"/>
        </w:numPr>
        <w:spacing w:line="240" w:lineRule="auto"/>
        <w:rPr>
          <w:rFonts w:ascii="Times New Roman" w:hAnsi="Times New Roman" w:cs="Times New Roman"/>
          <w:sz w:val="24"/>
          <w:szCs w:val="24"/>
        </w:rPr>
      </w:pPr>
      <w:r w:rsidRPr="00EC7595">
        <w:rPr>
          <w:rFonts w:ascii="Times New Roman" w:hAnsi="Times New Roman" w:cs="Times New Roman"/>
          <w:sz w:val="24"/>
          <w:szCs w:val="24"/>
        </w:rPr>
        <w:t xml:space="preserve">The audience for this lesson is a high school statistical reasoning course or an advanced placement </w:t>
      </w:r>
      <w:r w:rsidR="00EC7595" w:rsidRPr="00EC7595">
        <w:rPr>
          <w:rFonts w:ascii="Times New Roman" w:hAnsi="Times New Roman" w:cs="Times New Roman"/>
          <w:sz w:val="24"/>
          <w:szCs w:val="24"/>
        </w:rPr>
        <w:t xml:space="preserve">high school statistics course. </w:t>
      </w:r>
    </w:p>
    <w:p w14:paraId="072C6BF1" w14:textId="53A5D828" w:rsidR="00EC7595" w:rsidRPr="00EC7595" w:rsidRDefault="00EC7595" w:rsidP="006538B6">
      <w:pPr>
        <w:pStyle w:val="ListParagraph"/>
        <w:numPr>
          <w:ilvl w:val="0"/>
          <w:numId w:val="30"/>
        </w:numPr>
        <w:spacing w:line="240" w:lineRule="auto"/>
        <w:rPr>
          <w:rFonts w:ascii="Times New Roman" w:hAnsi="Times New Roman" w:cs="Times New Roman"/>
          <w:sz w:val="24"/>
          <w:szCs w:val="24"/>
        </w:rPr>
      </w:pPr>
      <w:r w:rsidRPr="00EC7595">
        <w:rPr>
          <w:rFonts w:ascii="Times New Roman" w:hAnsi="Times New Roman" w:cs="Times New Roman"/>
          <w:sz w:val="24"/>
          <w:szCs w:val="24"/>
        </w:rPr>
        <w:t>This lesson is designed to give students different starting points</w:t>
      </w:r>
      <w:r>
        <w:rPr>
          <w:rFonts w:ascii="Times New Roman" w:hAnsi="Times New Roman" w:cs="Times New Roman"/>
          <w:sz w:val="24"/>
          <w:szCs w:val="24"/>
        </w:rPr>
        <w:t xml:space="preserve"> and extensions due to </w:t>
      </w:r>
      <w:r w:rsidR="008F4099">
        <w:rPr>
          <w:rFonts w:ascii="Times New Roman" w:hAnsi="Times New Roman" w:cs="Times New Roman"/>
          <w:sz w:val="24"/>
          <w:szCs w:val="24"/>
        </w:rPr>
        <w:t>having multiple</w:t>
      </w:r>
      <w:r w:rsidR="00EE3509">
        <w:rPr>
          <w:rFonts w:ascii="Times New Roman" w:hAnsi="Times New Roman" w:cs="Times New Roman"/>
          <w:sz w:val="24"/>
          <w:szCs w:val="24"/>
        </w:rPr>
        <w:t xml:space="preserve"> solution strategies</w:t>
      </w:r>
      <w:r>
        <w:rPr>
          <w:rFonts w:ascii="Times New Roman" w:hAnsi="Times New Roman" w:cs="Times New Roman"/>
          <w:sz w:val="24"/>
          <w:szCs w:val="24"/>
        </w:rPr>
        <w:t xml:space="preserve">. </w:t>
      </w:r>
    </w:p>
    <w:p w14:paraId="78546952" w14:textId="4092D8FF" w:rsidR="00674728" w:rsidRPr="00674728" w:rsidRDefault="00674728" w:rsidP="006538B6">
      <w:pPr>
        <w:pStyle w:val="ListParagraph"/>
        <w:numPr>
          <w:ilvl w:val="0"/>
          <w:numId w:val="30"/>
        </w:numPr>
        <w:spacing w:line="240" w:lineRule="auto"/>
        <w:rPr>
          <w:rFonts w:ascii="Times New Roman" w:hAnsi="Times New Roman" w:cs="Times New Roman"/>
          <w:b/>
          <w:bCs/>
          <w:sz w:val="24"/>
          <w:szCs w:val="24"/>
        </w:rPr>
      </w:pPr>
      <w:r w:rsidRPr="00674728">
        <w:rPr>
          <w:rFonts w:ascii="Times New Roman" w:hAnsi="Times New Roman" w:cs="Times New Roman"/>
          <w:bCs/>
          <w:i/>
          <w:sz w:val="24"/>
          <w:szCs w:val="24"/>
        </w:rPr>
        <w:t xml:space="preserve">Prerequisites: </w:t>
      </w:r>
      <w:r w:rsidRPr="00674728">
        <w:rPr>
          <w:rFonts w:ascii="Times New Roman" w:hAnsi="Times New Roman" w:cs="Times New Roman"/>
          <w:bCs/>
          <w:sz w:val="24"/>
          <w:szCs w:val="24"/>
        </w:rPr>
        <w:t>Prior to this lesson, students should have experience wit</w:t>
      </w:r>
      <w:r w:rsidR="008F4099">
        <w:rPr>
          <w:rFonts w:ascii="Times New Roman" w:hAnsi="Times New Roman" w:cs="Times New Roman"/>
          <w:bCs/>
          <w:sz w:val="24"/>
          <w:szCs w:val="24"/>
        </w:rPr>
        <w:t xml:space="preserve">h </w:t>
      </w:r>
      <w:r w:rsidR="00DA6E37">
        <w:rPr>
          <w:rFonts w:ascii="Times New Roman" w:hAnsi="Times New Roman" w:cs="Times New Roman"/>
          <w:bCs/>
          <w:sz w:val="24"/>
          <w:szCs w:val="24"/>
        </w:rPr>
        <w:t xml:space="preserve">identifying variables as categorical or </w:t>
      </w:r>
      <w:r w:rsidR="00F57122">
        <w:rPr>
          <w:rFonts w:ascii="Times New Roman" w:hAnsi="Times New Roman" w:cs="Times New Roman"/>
          <w:bCs/>
          <w:sz w:val="24"/>
          <w:szCs w:val="24"/>
        </w:rPr>
        <w:t xml:space="preserve">quantitative, </w:t>
      </w:r>
      <w:r w:rsidR="00373FE8">
        <w:rPr>
          <w:rFonts w:ascii="Times New Roman" w:hAnsi="Times New Roman" w:cs="Times New Roman"/>
          <w:bCs/>
          <w:sz w:val="24"/>
          <w:szCs w:val="24"/>
        </w:rPr>
        <w:t xml:space="preserve">analyzing data from a two-way table, calculating relative frequencies, creating segmented bar graphs, </w:t>
      </w:r>
      <w:r w:rsidR="00E10CA0">
        <w:rPr>
          <w:rFonts w:ascii="Times New Roman" w:hAnsi="Times New Roman" w:cs="Times New Roman"/>
          <w:bCs/>
          <w:sz w:val="24"/>
          <w:szCs w:val="24"/>
        </w:rPr>
        <w:t xml:space="preserve">creating mosaic plots, creating bar charts, </w:t>
      </w:r>
      <w:r w:rsidR="00D720F8">
        <w:rPr>
          <w:rFonts w:ascii="Times New Roman" w:hAnsi="Times New Roman" w:cs="Times New Roman"/>
          <w:bCs/>
          <w:sz w:val="24"/>
          <w:szCs w:val="24"/>
        </w:rPr>
        <w:t>writing null/alternative hypothes</w:t>
      </w:r>
      <w:r w:rsidR="006C6EFB">
        <w:rPr>
          <w:rFonts w:ascii="Times New Roman" w:hAnsi="Times New Roman" w:cs="Times New Roman"/>
          <w:bCs/>
          <w:sz w:val="24"/>
          <w:szCs w:val="24"/>
        </w:rPr>
        <w:t>e</w:t>
      </w:r>
      <w:r w:rsidR="00D720F8">
        <w:rPr>
          <w:rFonts w:ascii="Times New Roman" w:hAnsi="Times New Roman" w:cs="Times New Roman"/>
          <w:bCs/>
          <w:sz w:val="24"/>
          <w:szCs w:val="24"/>
        </w:rPr>
        <w:t>s,</w:t>
      </w:r>
      <w:r w:rsidR="004A6B94">
        <w:rPr>
          <w:rFonts w:ascii="Times New Roman" w:hAnsi="Times New Roman" w:cs="Times New Roman"/>
          <w:bCs/>
          <w:sz w:val="24"/>
          <w:szCs w:val="24"/>
        </w:rPr>
        <w:t xml:space="preserve"> calculating expected counts,</w:t>
      </w:r>
      <w:r w:rsidR="00F45604" w:rsidRPr="00F45604">
        <w:rPr>
          <w:rFonts w:ascii="Times New Roman" w:hAnsi="Times New Roman" w:cs="Times New Roman"/>
          <w:bCs/>
          <w:sz w:val="24"/>
          <w:szCs w:val="24"/>
        </w:rPr>
        <w:t xml:space="preserve"> </w:t>
      </w:r>
      <w:r w:rsidR="00F45604">
        <w:rPr>
          <w:rFonts w:ascii="Times New Roman" w:hAnsi="Times New Roman" w:cs="Times New Roman"/>
          <w:bCs/>
          <w:sz w:val="24"/>
          <w:szCs w:val="24"/>
        </w:rPr>
        <w:t>calculating test statistics,</w:t>
      </w:r>
      <w:r w:rsidR="00D720F8">
        <w:rPr>
          <w:rFonts w:ascii="Times New Roman" w:hAnsi="Times New Roman" w:cs="Times New Roman"/>
          <w:bCs/>
          <w:sz w:val="24"/>
          <w:szCs w:val="24"/>
        </w:rPr>
        <w:t xml:space="preserve"> calculating p-values</w:t>
      </w:r>
      <w:r w:rsidR="008D1978">
        <w:rPr>
          <w:rFonts w:ascii="Times New Roman" w:hAnsi="Times New Roman" w:cs="Times New Roman"/>
          <w:bCs/>
          <w:sz w:val="24"/>
          <w:szCs w:val="24"/>
        </w:rPr>
        <w:t>,</w:t>
      </w:r>
      <w:r w:rsidR="00D720F8">
        <w:rPr>
          <w:rFonts w:ascii="Times New Roman" w:hAnsi="Times New Roman" w:cs="Times New Roman"/>
          <w:bCs/>
          <w:sz w:val="24"/>
          <w:szCs w:val="24"/>
        </w:rPr>
        <w:t xml:space="preserve"> drawing conclusions,</w:t>
      </w:r>
      <w:r w:rsidR="008447C9">
        <w:rPr>
          <w:rFonts w:ascii="Times New Roman" w:hAnsi="Times New Roman" w:cs="Times New Roman"/>
          <w:bCs/>
          <w:sz w:val="24"/>
          <w:szCs w:val="24"/>
        </w:rPr>
        <w:t xml:space="preserve"> </w:t>
      </w:r>
      <w:r w:rsidR="00E10CA0">
        <w:rPr>
          <w:rFonts w:ascii="Times New Roman" w:hAnsi="Times New Roman" w:cs="Times New Roman"/>
          <w:bCs/>
          <w:sz w:val="24"/>
          <w:szCs w:val="24"/>
        </w:rPr>
        <w:t>and p</w:t>
      </w:r>
      <w:r w:rsidR="007A000E">
        <w:rPr>
          <w:rFonts w:ascii="Times New Roman" w:hAnsi="Times New Roman" w:cs="Times New Roman"/>
          <w:bCs/>
          <w:sz w:val="24"/>
          <w:szCs w:val="24"/>
        </w:rPr>
        <w:t>er</w:t>
      </w:r>
      <w:r w:rsidR="00E10CA0">
        <w:rPr>
          <w:rFonts w:ascii="Times New Roman" w:hAnsi="Times New Roman" w:cs="Times New Roman"/>
          <w:bCs/>
          <w:sz w:val="24"/>
          <w:szCs w:val="24"/>
        </w:rPr>
        <w:t xml:space="preserve">forming chi-square </w:t>
      </w:r>
      <w:r w:rsidR="00D720F8">
        <w:rPr>
          <w:rFonts w:ascii="Times New Roman" w:hAnsi="Times New Roman" w:cs="Times New Roman"/>
          <w:bCs/>
          <w:sz w:val="24"/>
          <w:szCs w:val="24"/>
        </w:rPr>
        <w:t>test of independence</w:t>
      </w:r>
      <w:r w:rsidR="00F45604">
        <w:rPr>
          <w:rFonts w:ascii="Times New Roman" w:hAnsi="Times New Roman" w:cs="Times New Roman"/>
          <w:bCs/>
          <w:sz w:val="24"/>
          <w:szCs w:val="24"/>
        </w:rPr>
        <w:t>.</w:t>
      </w:r>
    </w:p>
    <w:p w14:paraId="59595B36" w14:textId="77777777" w:rsidR="00400D57" w:rsidRDefault="00400D57">
      <w:pPr>
        <w:spacing w:line="240" w:lineRule="auto"/>
        <w:rPr>
          <w:rFonts w:ascii="Times New Roman" w:hAnsi="Times New Roman" w:cs="Times New Roman"/>
          <w:sz w:val="24"/>
          <w:szCs w:val="24"/>
        </w:rPr>
      </w:pPr>
    </w:p>
    <w:p w14:paraId="540CFA29" w14:textId="77777777" w:rsidR="00400D57" w:rsidRDefault="00400D57">
      <w:pPr>
        <w:spacing w:line="240" w:lineRule="auto"/>
        <w:rPr>
          <w:rFonts w:ascii="Times New Roman" w:hAnsi="Times New Roman" w:cs="Times New Roman"/>
          <w:b/>
          <w:bCs/>
          <w:sz w:val="24"/>
          <w:szCs w:val="24"/>
        </w:rPr>
      </w:pPr>
      <w:r>
        <w:rPr>
          <w:rFonts w:ascii="Times New Roman" w:hAnsi="Times New Roman" w:cs="Times New Roman"/>
          <w:b/>
          <w:bCs/>
          <w:sz w:val="24"/>
          <w:szCs w:val="24"/>
        </w:rPr>
        <w:t>Time Required</w:t>
      </w:r>
      <w:r>
        <w:rPr>
          <w:rFonts w:ascii="Times New Roman" w:hAnsi="Times New Roman" w:cs="Times New Roman"/>
          <w:b/>
          <w:bCs/>
          <w:sz w:val="24"/>
          <w:szCs w:val="24"/>
        </w:rPr>
        <w:tab/>
      </w:r>
    </w:p>
    <w:p w14:paraId="10E5E50B" w14:textId="0E4AEE09" w:rsidR="00400D57" w:rsidRDefault="005A1640">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time required to implement this lesson is roughly </w:t>
      </w:r>
      <w:r w:rsidR="00F35C66">
        <w:rPr>
          <w:rFonts w:ascii="Times New Roman" w:hAnsi="Times New Roman" w:cs="Times New Roman"/>
          <w:sz w:val="24"/>
          <w:szCs w:val="24"/>
        </w:rPr>
        <w:t>1</w:t>
      </w:r>
      <w:r>
        <w:rPr>
          <w:rFonts w:ascii="Times New Roman" w:hAnsi="Times New Roman" w:cs="Times New Roman"/>
          <w:sz w:val="24"/>
          <w:szCs w:val="24"/>
        </w:rPr>
        <w:t xml:space="preserve"> class period (80 minutes)</w:t>
      </w:r>
    </w:p>
    <w:p w14:paraId="077769B5" w14:textId="77777777" w:rsidR="00665FC8" w:rsidRDefault="00665FC8">
      <w:pPr>
        <w:spacing w:line="240" w:lineRule="auto"/>
        <w:rPr>
          <w:rFonts w:ascii="Times New Roman" w:hAnsi="Times New Roman" w:cs="Times New Roman"/>
          <w:sz w:val="24"/>
          <w:szCs w:val="24"/>
        </w:rPr>
      </w:pPr>
    </w:p>
    <w:p w14:paraId="407BA635" w14:textId="77777777" w:rsidR="00665FC8" w:rsidRDefault="00665FC8">
      <w:pPr>
        <w:spacing w:line="240" w:lineRule="auto"/>
        <w:rPr>
          <w:rFonts w:ascii="Times New Roman" w:hAnsi="Times New Roman" w:cs="Times New Roman"/>
          <w:sz w:val="24"/>
          <w:szCs w:val="24"/>
        </w:rPr>
      </w:pPr>
    </w:p>
    <w:p w14:paraId="4A5856ED" w14:textId="77777777" w:rsidR="00665FC8" w:rsidRDefault="00665FC8">
      <w:pPr>
        <w:spacing w:line="240" w:lineRule="auto"/>
        <w:rPr>
          <w:rFonts w:ascii="Times New Roman" w:hAnsi="Times New Roman" w:cs="Times New Roman"/>
          <w:sz w:val="24"/>
          <w:szCs w:val="24"/>
        </w:rPr>
      </w:pPr>
    </w:p>
    <w:p w14:paraId="6D83742A" w14:textId="77777777" w:rsidR="00665FC8" w:rsidRDefault="00665FC8">
      <w:pPr>
        <w:spacing w:line="240" w:lineRule="auto"/>
        <w:rPr>
          <w:rFonts w:ascii="Times New Roman" w:hAnsi="Times New Roman" w:cs="Times New Roman"/>
          <w:sz w:val="24"/>
          <w:szCs w:val="24"/>
        </w:rPr>
      </w:pPr>
    </w:p>
    <w:p w14:paraId="5E908AEB" w14:textId="77777777" w:rsidR="00400D57" w:rsidRDefault="00400D57">
      <w:pPr>
        <w:spacing w:line="240" w:lineRule="auto"/>
        <w:rPr>
          <w:rFonts w:ascii="Times New Roman" w:hAnsi="Times New Roman" w:cs="Times New Roman"/>
          <w:b/>
          <w:bCs/>
          <w:sz w:val="24"/>
          <w:szCs w:val="24"/>
        </w:rPr>
      </w:pPr>
    </w:p>
    <w:p w14:paraId="6A2E54DA" w14:textId="77777777" w:rsidR="00674728" w:rsidRDefault="00674728">
      <w:pPr>
        <w:spacing w:line="240" w:lineRule="auto"/>
        <w:rPr>
          <w:rFonts w:ascii="Times New Roman" w:hAnsi="Times New Roman" w:cs="Times New Roman"/>
          <w:b/>
          <w:bCs/>
          <w:sz w:val="24"/>
          <w:szCs w:val="24"/>
        </w:rPr>
      </w:pPr>
      <w:r>
        <w:rPr>
          <w:rFonts w:ascii="Times New Roman" w:hAnsi="Times New Roman" w:cs="Times New Roman"/>
          <w:b/>
          <w:bCs/>
          <w:sz w:val="24"/>
          <w:szCs w:val="24"/>
        </w:rPr>
        <w:t>Technology and Other Materials</w:t>
      </w:r>
    </w:p>
    <w:p w14:paraId="0E7A163A" w14:textId="16F6516F" w:rsidR="00674728" w:rsidRPr="00F35C66" w:rsidRDefault="005A1640" w:rsidP="00674728">
      <w:pPr>
        <w:pStyle w:val="ListParagraph"/>
        <w:numPr>
          <w:ilvl w:val="0"/>
          <w:numId w:val="24"/>
        </w:numPr>
        <w:spacing w:line="240" w:lineRule="auto"/>
        <w:rPr>
          <w:rFonts w:ascii="Times New Roman" w:hAnsi="Times New Roman" w:cs="Times New Roman"/>
          <w:iCs/>
          <w:sz w:val="24"/>
          <w:szCs w:val="24"/>
        </w:rPr>
      </w:pPr>
      <w:r w:rsidRPr="00F35C66">
        <w:rPr>
          <w:rFonts w:ascii="Times New Roman" w:hAnsi="Times New Roman" w:cs="Times New Roman"/>
          <w:iCs/>
          <w:sz w:val="24"/>
          <w:szCs w:val="24"/>
        </w:rPr>
        <w:t xml:space="preserve">Students </w:t>
      </w:r>
      <w:r w:rsidR="0001614E">
        <w:rPr>
          <w:rFonts w:ascii="Times New Roman" w:hAnsi="Times New Roman" w:cs="Times New Roman"/>
          <w:iCs/>
          <w:sz w:val="24"/>
          <w:szCs w:val="24"/>
        </w:rPr>
        <w:t>may use</w:t>
      </w:r>
      <w:r w:rsidRPr="00F35C66">
        <w:rPr>
          <w:rFonts w:ascii="Times New Roman" w:hAnsi="Times New Roman" w:cs="Times New Roman"/>
          <w:iCs/>
          <w:sz w:val="24"/>
          <w:szCs w:val="24"/>
        </w:rPr>
        <w:t xml:space="preserve"> </w:t>
      </w:r>
      <w:r w:rsidR="00607438">
        <w:rPr>
          <w:rFonts w:ascii="Times New Roman" w:hAnsi="Times New Roman" w:cs="Times New Roman"/>
          <w:iCs/>
          <w:sz w:val="24"/>
          <w:szCs w:val="24"/>
        </w:rPr>
        <w:t>C</w:t>
      </w:r>
      <w:r w:rsidRPr="00F35C66">
        <w:rPr>
          <w:rFonts w:ascii="Times New Roman" w:hAnsi="Times New Roman" w:cs="Times New Roman"/>
          <w:iCs/>
          <w:sz w:val="24"/>
          <w:szCs w:val="24"/>
        </w:rPr>
        <w:t>hromebooks</w:t>
      </w:r>
      <w:r w:rsidR="00607438">
        <w:rPr>
          <w:rFonts w:ascii="Times New Roman" w:hAnsi="Times New Roman" w:cs="Times New Roman"/>
          <w:iCs/>
          <w:sz w:val="24"/>
          <w:szCs w:val="24"/>
        </w:rPr>
        <w:t xml:space="preserve"> or other computers</w:t>
      </w:r>
      <w:r w:rsidRPr="00F35C66">
        <w:rPr>
          <w:rFonts w:ascii="Times New Roman" w:hAnsi="Times New Roman" w:cs="Times New Roman"/>
          <w:iCs/>
          <w:sz w:val="24"/>
          <w:szCs w:val="24"/>
        </w:rPr>
        <w:t xml:space="preserve"> to access </w:t>
      </w:r>
      <w:proofErr w:type="spellStart"/>
      <w:r w:rsidRPr="00F35C66">
        <w:rPr>
          <w:rFonts w:ascii="Times New Roman" w:hAnsi="Times New Roman" w:cs="Times New Roman"/>
          <w:iCs/>
          <w:sz w:val="24"/>
          <w:szCs w:val="24"/>
        </w:rPr>
        <w:t>Stapplet</w:t>
      </w:r>
      <w:proofErr w:type="spellEnd"/>
      <w:r w:rsidR="0001614E">
        <w:rPr>
          <w:rFonts w:ascii="Times New Roman" w:hAnsi="Times New Roman" w:cs="Times New Roman"/>
          <w:iCs/>
          <w:sz w:val="24"/>
          <w:szCs w:val="24"/>
        </w:rPr>
        <w:t xml:space="preserve"> (optional)</w:t>
      </w:r>
      <w:r w:rsidR="00F45604">
        <w:rPr>
          <w:rFonts w:ascii="Times New Roman" w:hAnsi="Times New Roman" w:cs="Times New Roman"/>
          <w:iCs/>
          <w:sz w:val="24"/>
          <w:szCs w:val="24"/>
        </w:rPr>
        <w:t>.</w:t>
      </w:r>
    </w:p>
    <w:p w14:paraId="7CB3592D" w14:textId="7B4B194E" w:rsidR="00247C09" w:rsidRDefault="005A1640" w:rsidP="00674728">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may need a calculator to compute expected counts and the test </w:t>
      </w:r>
      <w:proofErr w:type="gramStart"/>
      <w:r w:rsidR="00F45604">
        <w:rPr>
          <w:rFonts w:ascii="Times New Roman" w:hAnsi="Times New Roman" w:cs="Times New Roman"/>
          <w:sz w:val="24"/>
          <w:szCs w:val="24"/>
        </w:rPr>
        <w:t>statistic</w:t>
      </w:r>
      <w:proofErr w:type="gramEnd"/>
      <w:r w:rsidR="008D1978">
        <w:rPr>
          <w:rFonts w:ascii="Times New Roman" w:hAnsi="Times New Roman" w:cs="Times New Roman"/>
          <w:sz w:val="24"/>
          <w:szCs w:val="24"/>
        </w:rPr>
        <w:t>.</w:t>
      </w:r>
    </w:p>
    <w:p w14:paraId="43CF4A69" w14:textId="029ED4F0" w:rsidR="004B2C48" w:rsidRPr="00F45604" w:rsidRDefault="00F35C66" w:rsidP="00F45604">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will be </w:t>
      </w:r>
      <w:r w:rsidR="00F45604">
        <w:rPr>
          <w:rFonts w:ascii="Times New Roman" w:hAnsi="Times New Roman" w:cs="Times New Roman"/>
          <w:sz w:val="24"/>
          <w:szCs w:val="24"/>
        </w:rPr>
        <w:t>provided with</w:t>
      </w:r>
      <w:r>
        <w:rPr>
          <w:rFonts w:ascii="Times New Roman" w:hAnsi="Times New Roman" w:cs="Times New Roman"/>
          <w:sz w:val="24"/>
          <w:szCs w:val="24"/>
        </w:rPr>
        <w:t xml:space="preserve"> poster paper, where they will summarize the data and showcase their methods for determining if there is an association between gender and sport </w:t>
      </w:r>
      <w:r w:rsidR="00F45604">
        <w:rPr>
          <w:rFonts w:ascii="Times New Roman" w:hAnsi="Times New Roman" w:cs="Times New Roman"/>
          <w:sz w:val="24"/>
          <w:szCs w:val="24"/>
        </w:rPr>
        <w:t>preference.</w:t>
      </w:r>
    </w:p>
    <w:p w14:paraId="3D57EF1A" w14:textId="77777777" w:rsidR="00C66F19" w:rsidRDefault="00C66F19">
      <w:pPr>
        <w:spacing w:line="240" w:lineRule="auto"/>
        <w:rPr>
          <w:rFonts w:ascii="Times New Roman" w:hAnsi="Times New Roman" w:cs="Times New Roman"/>
          <w:b/>
          <w:bCs/>
          <w:sz w:val="28"/>
          <w:szCs w:val="24"/>
        </w:rPr>
      </w:pPr>
      <w:r>
        <w:rPr>
          <w:rFonts w:ascii="Times New Roman" w:hAnsi="Times New Roman" w:cs="Times New Roman"/>
          <w:b/>
          <w:bCs/>
          <w:sz w:val="28"/>
          <w:szCs w:val="24"/>
        </w:rPr>
        <w:br w:type="page"/>
      </w:r>
    </w:p>
    <w:p w14:paraId="026669E7" w14:textId="53B0B68C" w:rsidR="00400D57" w:rsidRDefault="00400D57" w:rsidP="009161B2">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lastRenderedPageBreak/>
        <w:t>Lesson Plan</w:t>
      </w:r>
    </w:p>
    <w:p w14:paraId="2DF96889" w14:textId="77777777" w:rsidR="00400D57" w:rsidRDefault="00400D57">
      <w:pPr>
        <w:spacing w:line="240" w:lineRule="auto"/>
        <w:rPr>
          <w:rFonts w:ascii="Times New Roman" w:hAnsi="Times New Roman" w:cs="Times New Roman"/>
          <w:b/>
          <w:bCs/>
          <w:sz w:val="24"/>
          <w:szCs w:val="24"/>
        </w:rPr>
      </w:pPr>
    </w:p>
    <w:p w14:paraId="002E8AFB" w14:textId="095A689B" w:rsidR="00C76510"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This lesson allows students to </w:t>
      </w:r>
      <w:r w:rsidR="007C4217">
        <w:rPr>
          <w:rFonts w:ascii="Times New Roman" w:hAnsi="Times New Roman" w:cs="Times New Roman"/>
          <w:bCs/>
          <w:sz w:val="24"/>
          <w:szCs w:val="24"/>
        </w:rPr>
        <w:t>determin</w:t>
      </w:r>
      <w:r w:rsidR="00046903">
        <w:rPr>
          <w:rFonts w:ascii="Times New Roman" w:hAnsi="Times New Roman" w:cs="Times New Roman"/>
          <w:bCs/>
          <w:sz w:val="24"/>
          <w:szCs w:val="24"/>
        </w:rPr>
        <w:t>e</w:t>
      </w:r>
      <w:r w:rsidR="007C4217">
        <w:rPr>
          <w:rFonts w:ascii="Times New Roman" w:hAnsi="Times New Roman" w:cs="Times New Roman"/>
          <w:bCs/>
          <w:sz w:val="24"/>
          <w:szCs w:val="24"/>
        </w:rPr>
        <w:t xml:space="preserve"> if there is an association between</w:t>
      </w:r>
      <w:r>
        <w:rPr>
          <w:rFonts w:ascii="Times New Roman" w:hAnsi="Times New Roman" w:cs="Times New Roman"/>
          <w:bCs/>
          <w:sz w:val="24"/>
          <w:szCs w:val="24"/>
        </w:rPr>
        <w:t xml:space="preserve"> two categorical variables </w:t>
      </w:r>
      <w:r w:rsidR="007C4217">
        <w:rPr>
          <w:rFonts w:ascii="Times New Roman" w:hAnsi="Times New Roman" w:cs="Times New Roman"/>
          <w:bCs/>
          <w:sz w:val="24"/>
          <w:szCs w:val="24"/>
        </w:rPr>
        <w:t>using</w:t>
      </w:r>
      <w:r>
        <w:rPr>
          <w:rFonts w:ascii="Times New Roman" w:hAnsi="Times New Roman" w:cs="Times New Roman"/>
          <w:bCs/>
          <w:sz w:val="24"/>
          <w:szCs w:val="24"/>
        </w:rPr>
        <w:t xml:space="preserve"> various previously learned methods. </w:t>
      </w:r>
      <w:r w:rsidR="007C4217">
        <w:rPr>
          <w:rFonts w:ascii="Times New Roman" w:hAnsi="Times New Roman" w:cs="Times New Roman"/>
          <w:bCs/>
          <w:sz w:val="24"/>
          <w:szCs w:val="24"/>
        </w:rPr>
        <w:t xml:space="preserve">These methods </w:t>
      </w:r>
      <w:r w:rsidR="00C76510">
        <w:rPr>
          <w:rFonts w:ascii="Times New Roman" w:hAnsi="Times New Roman" w:cs="Times New Roman"/>
          <w:bCs/>
          <w:sz w:val="24"/>
          <w:szCs w:val="24"/>
        </w:rPr>
        <w:t>include calculating the relative frequencies of the dat</w:t>
      </w:r>
      <w:r w:rsidR="00113458">
        <w:rPr>
          <w:rFonts w:ascii="Times New Roman" w:hAnsi="Times New Roman" w:cs="Times New Roman"/>
          <w:bCs/>
          <w:sz w:val="24"/>
          <w:szCs w:val="24"/>
        </w:rPr>
        <w:t xml:space="preserve">a set, creating a segmented bar graph, creating a mosaic plot, creating a bar chart, </w:t>
      </w:r>
      <w:r w:rsidR="00D77445">
        <w:rPr>
          <w:rFonts w:ascii="Times New Roman" w:hAnsi="Times New Roman" w:cs="Times New Roman"/>
          <w:bCs/>
          <w:sz w:val="24"/>
          <w:szCs w:val="24"/>
        </w:rPr>
        <w:t xml:space="preserve">and </w:t>
      </w:r>
      <w:r w:rsidR="00762B1B">
        <w:rPr>
          <w:rFonts w:ascii="Times New Roman" w:hAnsi="Times New Roman" w:cs="Times New Roman"/>
          <w:bCs/>
          <w:sz w:val="24"/>
          <w:szCs w:val="24"/>
        </w:rPr>
        <w:t>performing a chi-square test of independence. The students will be placed in assigned groups of five students in each group</w:t>
      </w:r>
      <w:r w:rsidR="00F12086">
        <w:rPr>
          <w:rFonts w:ascii="Times New Roman" w:hAnsi="Times New Roman" w:cs="Times New Roman"/>
          <w:bCs/>
          <w:sz w:val="24"/>
          <w:szCs w:val="24"/>
        </w:rPr>
        <w:t xml:space="preserve"> to analyze the following data</w:t>
      </w:r>
      <w:r w:rsidR="000E54E6">
        <w:rPr>
          <w:rFonts w:ascii="Times New Roman" w:hAnsi="Times New Roman" w:cs="Times New Roman"/>
          <w:bCs/>
          <w:sz w:val="24"/>
          <w:szCs w:val="24"/>
        </w:rPr>
        <w:t>:</w:t>
      </w:r>
    </w:p>
    <w:p w14:paraId="317CB246" w14:textId="77777777" w:rsidR="005F280D" w:rsidRDefault="005F280D" w:rsidP="006E0470">
      <w:pPr>
        <w:spacing w:line="240" w:lineRule="auto"/>
        <w:rPr>
          <w:rFonts w:ascii="Times New Roman" w:hAnsi="Times New Roman" w:cs="Times New Roman"/>
          <w:bCs/>
          <w:sz w:val="24"/>
          <w:szCs w:val="24"/>
        </w:rPr>
      </w:pPr>
    </w:p>
    <w:p w14:paraId="3C7B8B20" w14:textId="36693032" w:rsidR="00F35C66" w:rsidRDefault="00260D4D"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A survey of 1000 students at a local high school was conducted. The survey asked each student the following two questions</w:t>
      </w:r>
      <w:r w:rsidR="00F12086">
        <w:rPr>
          <w:rFonts w:ascii="Times New Roman" w:hAnsi="Times New Roman" w:cs="Times New Roman"/>
          <w:bCs/>
          <w:sz w:val="24"/>
          <w:szCs w:val="24"/>
        </w:rPr>
        <w:t>:</w:t>
      </w:r>
      <w:r w:rsidRPr="001B4E07">
        <w:rPr>
          <w:rFonts w:ascii="Times New Roman" w:hAnsi="Times New Roman" w:cs="Times New Roman"/>
          <w:bCs/>
          <w:sz w:val="24"/>
          <w:szCs w:val="24"/>
        </w:rPr>
        <w:t xml:space="preserve"> </w:t>
      </w:r>
      <w:r w:rsidR="00DB54E7" w:rsidRPr="001B4E07">
        <w:rPr>
          <w:rFonts w:ascii="Times New Roman" w:hAnsi="Times New Roman" w:cs="Times New Roman"/>
          <w:bCs/>
          <w:sz w:val="24"/>
          <w:szCs w:val="24"/>
        </w:rPr>
        <w:t xml:space="preserve">“What gender do you identify with?” and “Out of these three sports, what sport do you prefer to </w:t>
      </w:r>
      <w:r w:rsidR="00103C91" w:rsidRPr="001B4E07">
        <w:rPr>
          <w:rFonts w:ascii="Times New Roman" w:hAnsi="Times New Roman" w:cs="Times New Roman"/>
          <w:bCs/>
          <w:sz w:val="24"/>
          <w:szCs w:val="24"/>
        </w:rPr>
        <w:t>watch</w:t>
      </w:r>
      <w:r w:rsidR="00DB54E7" w:rsidRPr="001B4E07">
        <w:rPr>
          <w:rFonts w:ascii="Times New Roman" w:hAnsi="Times New Roman" w:cs="Times New Roman"/>
          <w:bCs/>
          <w:sz w:val="24"/>
          <w:szCs w:val="24"/>
        </w:rPr>
        <w:t xml:space="preserve">?” The possible answer choices for the first question </w:t>
      </w:r>
      <w:r w:rsidRPr="001B4E07">
        <w:rPr>
          <w:rFonts w:ascii="Times New Roman" w:hAnsi="Times New Roman" w:cs="Times New Roman"/>
          <w:bCs/>
          <w:sz w:val="24"/>
          <w:szCs w:val="24"/>
        </w:rPr>
        <w:t>were</w:t>
      </w:r>
      <w:r w:rsidR="00DB54E7" w:rsidRPr="001B4E07">
        <w:rPr>
          <w:rFonts w:ascii="Times New Roman" w:hAnsi="Times New Roman" w:cs="Times New Roman"/>
          <w:bCs/>
          <w:sz w:val="24"/>
          <w:szCs w:val="24"/>
        </w:rPr>
        <w:t xml:space="preserve"> Female </w:t>
      </w:r>
      <w:r w:rsidRPr="001B4E07">
        <w:rPr>
          <w:rFonts w:ascii="Times New Roman" w:hAnsi="Times New Roman" w:cs="Times New Roman"/>
          <w:bCs/>
          <w:sz w:val="24"/>
          <w:szCs w:val="24"/>
        </w:rPr>
        <w:t xml:space="preserve">or </w:t>
      </w:r>
      <w:r w:rsidR="00DB54E7" w:rsidRPr="001B4E07">
        <w:rPr>
          <w:rFonts w:ascii="Times New Roman" w:hAnsi="Times New Roman" w:cs="Times New Roman"/>
          <w:bCs/>
          <w:sz w:val="24"/>
          <w:szCs w:val="24"/>
        </w:rPr>
        <w:t xml:space="preserve">Male. The possible answer choices for the second question </w:t>
      </w:r>
      <w:r w:rsidRPr="001B4E07">
        <w:rPr>
          <w:rFonts w:ascii="Times New Roman" w:hAnsi="Times New Roman" w:cs="Times New Roman"/>
          <w:bCs/>
          <w:sz w:val="24"/>
          <w:szCs w:val="24"/>
        </w:rPr>
        <w:t xml:space="preserve">were </w:t>
      </w:r>
      <w:r w:rsidR="00DB54E7" w:rsidRPr="001B4E07">
        <w:rPr>
          <w:rFonts w:ascii="Times New Roman" w:hAnsi="Times New Roman" w:cs="Times New Roman"/>
          <w:bCs/>
          <w:sz w:val="24"/>
          <w:szCs w:val="24"/>
        </w:rPr>
        <w:t xml:space="preserve">Tennis, Football, or Soccer. </w:t>
      </w:r>
    </w:p>
    <w:p w14:paraId="7C3CE452" w14:textId="77777777" w:rsidR="00DB54E7" w:rsidRDefault="00DB54E7" w:rsidP="006E0470">
      <w:pPr>
        <w:spacing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DB54E7" w14:paraId="742B7592" w14:textId="77777777" w:rsidTr="00DB54E7">
        <w:tc>
          <w:tcPr>
            <w:tcW w:w="1870" w:type="dxa"/>
          </w:tcPr>
          <w:p w14:paraId="32F9FBB9" w14:textId="77777777" w:rsidR="00DB54E7" w:rsidRDefault="00DB54E7" w:rsidP="006E0470">
            <w:pPr>
              <w:spacing w:line="240" w:lineRule="auto"/>
              <w:rPr>
                <w:rFonts w:ascii="Times New Roman" w:hAnsi="Times New Roman" w:cs="Times New Roman"/>
                <w:bCs/>
                <w:sz w:val="24"/>
                <w:szCs w:val="24"/>
              </w:rPr>
            </w:pPr>
          </w:p>
        </w:tc>
        <w:tc>
          <w:tcPr>
            <w:tcW w:w="1870" w:type="dxa"/>
          </w:tcPr>
          <w:p w14:paraId="3B3AB7B5" w14:textId="4CAEC86F"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Football</w:t>
            </w:r>
          </w:p>
        </w:tc>
        <w:tc>
          <w:tcPr>
            <w:tcW w:w="1870" w:type="dxa"/>
          </w:tcPr>
          <w:p w14:paraId="56A669E1" w14:textId="378370FD"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Tennis</w:t>
            </w:r>
          </w:p>
        </w:tc>
        <w:tc>
          <w:tcPr>
            <w:tcW w:w="1870" w:type="dxa"/>
          </w:tcPr>
          <w:p w14:paraId="4938AF62" w14:textId="016A500B"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Soccer</w:t>
            </w:r>
          </w:p>
        </w:tc>
        <w:tc>
          <w:tcPr>
            <w:tcW w:w="1870" w:type="dxa"/>
          </w:tcPr>
          <w:p w14:paraId="1EAD29DB" w14:textId="18E17AF0"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Total</w:t>
            </w:r>
          </w:p>
        </w:tc>
      </w:tr>
      <w:tr w:rsidR="00DB54E7" w14:paraId="17604AEA" w14:textId="77777777" w:rsidTr="00DB54E7">
        <w:tc>
          <w:tcPr>
            <w:tcW w:w="1870" w:type="dxa"/>
          </w:tcPr>
          <w:p w14:paraId="424A5906" w14:textId="602A73A0" w:rsidR="00DB54E7" w:rsidRDefault="00DB54E7"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Male</w:t>
            </w:r>
          </w:p>
        </w:tc>
        <w:tc>
          <w:tcPr>
            <w:tcW w:w="1870" w:type="dxa"/>
          </w:tcPr>
          <w:p w14:paraId="3946261A" w14:textId="3A9CD43B"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3F064B">
              <w:rPr>
                <w:rFonts w:ascii="Times New Roman" w:hAnsi="Times New Roman" w:cs="Times New Roman"/>
                <w:bCs/>
                <w:sz w:val="24"/>
                <w:szCs w:val="24"/>
              </w:rPr>
              <w:t>7</w:t>
            </w:r>
            <w:r>
              <w:rPr>
                <w:rFonts w:ascii="Times New Roman" w:hAnsi="Times New Roman" w:cs="Times New Roman"/>
                <w:bCs/>
                <w:sz w:val="24"/>
                <w:szCs w:val="24"/>
              </w:rPr>
              <w:t>2</w:t>
            </w:r>
          </w:p>
        </w:tc>
        <w:tc>
          <w:tcPr>
            <w:tcW w:w="1870" w:type="dxa"/>
          </w:tcPr>
          <w:p w14:paraId="53309500" w14:textId="705AC20B"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F36CB8">
              <w:rPr>
                <w:rFonts w:ascii="Times New Roman" w:hAnsi="Times New Roman" w:cs="Times New Roman"/>
                <w:bCs/>
                <w:sz w:val="24"/>
                <w:szCs w:val="24"/>
              </w:rPr>
              <w:t>62</w:t>
            </w:r>
          </w:p>
        </w:tc>
        <w:tc>
          <w:tcPr>
            <w:tcW w:w="1870" w:type="dxa"/>
          </w:tcPr>
          <w:p w14:paraId="09D10DE0" w14:textId="01A778BE" w:rsidR="00DB54E7" w:rsidRDefault="00B10A5A"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175</w:t>
            </w:r>
          </w:p>
        </w:tc>
        <w:tc>
          <w:tcPr>
            <w:tcW w:w="1870" w:type="dxa"/>
          </w:tcPr>
          <w:p w14:paraId="340DFAEE" w14:textId="4590DEA7" w:rsidR="00DB54E7" w:rsidRDefault="005320E3"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509</w:t>
            </w:r>
          </w:p>
        </w:tc>
      </w:tr>
      <w:tr w:rsidR="00DB54E7" w14:paraId="5808EE49" w14:textId="77777777" w:rsidTr="00DB54E7">
        <w:tc>
          <w:tcPr>
            <w:tcW w:w="1870" w:type="dxa"/>
          </w:tcPr>
          <w:p w14:paraId="6426AD4D" w14:textId="5B36F861" w:rsidR="00DB54E7" w:rsidRDefault="00DB54E7"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Female</w:t>
            </w:r>
          </w:p>
        </w:tc>
        <w:tc>
          <w:tcPr>
            <w:tcW w:w="1870" w:type="dxa"/>
          </w:tcPr>
          <w:p w14:paraId="3AD348F3" w14:textId="338ACCD7" w:rsidR="00DB54E7" w:rsidRDefault="003F064B"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110</w:t>
            </w:r>
          </w:p>
        </w:tc>
        <w:tc>
          <w:tcPr>
            <w:tcW w:w="1870" w:type="dxa"/>
          </w:tcPr>
          <w:p w14:paraId="56A27448" w14:textId="5A244BC2"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F36CB8">
              <w:rPr>
                <w:rFonts w:ascii="Times New Roman" w:hAnsi="Times New Roman" w:cs="Times New Roman"/>
                <w:bCs/>
                <w:sz w:val="24"/>
                <w:szCs w:val="24"/>
              </w:rPr>
              <w:t>91</w:t>
            </w:r>
          </w:p>
        </w:tc>
        <w:tc>
          <w:tcPr>
            <w:tcW w:w="1870" w:type="dxa"/>
          </w:tcPr>
          <w:p w14:paraId="3153DE7A" w14:textId="41ABD3DF" w:rsidR="00DB54E7" w:rsidRDefault="00B10A5A"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19</w:t>
            </w:r>
            <w:r w:rsidR="00686AF2">
              <w:rPr>
                <w:rFonts w:ascii="Times New Roman" w:hAnsi="Times New Roman" w:cs="Times New Roman"/>
                <w:bCs/>
                <w:sz w:val="24"/>
                <w:szCs w:val="24"/>
              </w:rPr>
              <w:t>0</w:t>
            </w:r>
          </w:p>
        </w:tc>
        <w:tc>
          <w:tcPr>
            <w:tcW w:w="1870" w:type="dxa"/>
          </w:tcPr>
          <w:p w14:paraId="798AAC82" w14:textId="42B8BED1"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4</w:t>
            </w:r>
            <w:r w:rsidR="007275B4">
              <w:rPr>
                <w:rFonts w:ascii="Times New Roman" w:hAnsi="Times New Roman" w:cs="Times New Roman"/>
                <w:bCs/>
                <w:sz w:val="24"/>
                <w:szCs w:val="24"/>
              </w:rPr>
              <w:t>91</w:t>
            </w:r>
          </w:p>
        </w:tc>
      </w:tr>
      <w:tr w:rsidR="00DB54E7" w14:paraId="501AEA1B" w14:textId="77777777" w:rsidTr="00DB54E7">
        <w:tc>
          <w:tcPr>
            <w:tcW w:w="1870" w:type="dxa"/>
          </w:tcPr>
          <w:p w14:paraId="10138D2C" w14:textId="14D9CA0A" w:rsidR="00DB54E7" w:rsidRDefault="00DB54E7"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Total</w:t>
            </w:r>
          </w:p>
        </w:tc>
        <w:tc>
          <w:tcPr>
            <w:tcW w:w="1870" w:type="dxa"/>
          </w:tcPr>
          <w:p w14:paraId="591B98C4" w14:textId="158C8112"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282</w:t>
            </w:r>
          </w:p>
        </w:tc>
        <w:tc>
          <w:tcPr>
            <w:tcW w:w="1870" w:type="dxa"/>
          </w:tcPr>
          <w:p w14:paraId="12C0717F" w14:textId="7BD696CA"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353</w:t>
            </w:r>
          </w:p>
        </w:tc>
        <w:tc>
          <w:tcPr>
            <w:tcW w:w="1870" w:type="dxa"/>
          </w:tcPr>
          <w:p w14:paraId="7BCEC3E3" w14:textId="61D39D5E"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365</w:t>
            </w:r>
          </w:p>
        </w:tc>
        <w:tc>
          <w:tcPr>
            <w:tcW w:w="1870" w:type="dxa"/>
          </w:tcPr>
          <w:p w14:paraId="463DE8DB" w14:textId="44EE4177" w:rsidR="00DB54E7" w:rsidRDefault="00686AF2" w:rsidP="006E0470">
            <w:pPr>
              <w:spacing w:line="240" w:lineRule="auto"/>
              <w:rPr>
                <w:rFonts w:ascii="Times New Roman" w:hAnsi="Times New Roman" w:cs="Times New Roman"/>
                <w:bCs/>
                <w:sz w:val="24"/>
                <w:szCs w:val="24"/>
              </w:rPr>
            </w:pPr>
            <w:r>
              <w:rPr>
                <w:rFonts w:ascii="Times New Roman" w:hAnsi="Times New Roman" w:cs="Times New Roman"/>
                <w:bCs/>
                <w:sz w:val="24"/>
                <w:szCs w:val="24"/>
              </w:rPr>
              <w:t>1000</w:t>
            </w:r>
          </w:p>
        </w:tc>
      </w:tr>
    </w:tbl>
    <w:p w14:paraId="72F5F352" w14:textId="68392E8F" w:rsidR="00400D57" w:rsidRPr="00866D56" w:rsidRDefault="00400D57">
      <w:pPr>
        <w:spacing w:line="240" w:lineRule="auto"/>
        <w:rPr>
          <w:rFonts w:ascii="Times New Roman" w:hAnsi="Times New Roman" w:cs="Times New Roman"/>
          <w:bCs/>
          <w:i/>
          <w:sz w:val="24"/>
          <w:szCs w:val="24"/>
        </w:rPr>
      </w:pPr>
    </w:p>
    <w:p w14:paraId="1BD431ED" w14:textId="49E0B491" w:rsidR="008C69E2" w:rsidRDefault="009163D5">
      <w:pPr>
        <w:spacing w:line="240" w:lineRule="auto"/>
        <w:rPr>
          <w:rFonts w:ascii="Times New Roman" w:hAnsi="Times New Roman" w:cs="Times New Roman"/>
          <w:bCs/>
          <w:sz w:val="24"/>
          <w:szCs w:val="24"/>
        </w:rPr>
      </w:pPr>
      <w:r>
        <w:rPr>
          <w:rFonts w:ascii="Times New Roman" w:hAnsi="Times New Roman" w:cs="Times New Roman"/>
          <w:bCs/>
          <w:sz w:val="24"/>
          <w:szCs w:val="24"/>
        </w:rPr>
        <w:t>Note: If you want students to generate their own data before implementing this lesson</w:t>
      </w:r>
      <w:r w:rsidR="00315C9B">
        <w:rPr>
          <w:rFonts w:ascii="Times New Roman" w:hAnsi="Times New Roman" w:cs="Times New Roman"/>
          <w:bCs/>
          <w:sz w:val="24"/>
          <w:szCs w:val="24"/>
        </w:rPr>
        <w:t xml:space="preserve">, </w:t>
      </w:r>
      <w:r w:rsidR="00F12086">
        <w:rPr>
          <w:rFonts w:ascii="Times New Roman" w:hAnsi="Times New Roman" w:cs="Times New Roman"/>
          <w:bCs/>
          <w:sz w:val="24"/>
          <w:szCs w:val="24"/>
        </w:rPr>
        <w:t>one</w:t>
      </w:r>
      <w:r w:rsidR="00315C9B">
        <w:rPr>
          <w:rFonts w:ascii="Times New Roman" w:hAnsi="Times New Roman" w:cs="Times New Roman"/>
          <w:bCs/>
          <w:sz w:val="24"/>
          <w:szCs w:val="24"/>
        </w:rPr>
        <w:t xml:space="preserve"> strategy is to have</w:t>
      </w:r>
      <w:r w:rsidR="00040479">
        <w:rPr>
          <w:rFonts w:ascii="Times New Roman" w:hAnsi="Times New Roman" w:cs="Times New Roman"/>
          <w:bCs/>
          <w:sz w:val="24"/>
          <w:szCs w:val="24"/>
        </w:rPr>
        <w:t xml:space="preserve"> the </w:t>
      </w:r>
      <w:r w:rsidR="00315C9B">
        <w:rPr>
          <w:rFonts w:ascii="Times New Roman" w:hAnsi="Times New Roman" w:cs="Times New Roman"/>
          <w:bCs/>
          <w:sz w:val="24"/>
          <w:szCs w:val="24"/>
        </w:rPr>
        <w:t xml:space="preserve">students </w:t>
      </w:r>
      <w:r w:rsidR="00031A5F">
        <w:rPr>
          <w:rFonts w:ascii="Times New Roman" w:hAnsi="Times New Roman" w:cs="Times New Roman"/>
          <w:bCs/>
          <w:sz w:val="24"/>
          <w:szCs w:val="24"/>
        </w:rPr>
        <w:t xml:space="preserve">survey </w:t>
      </w:r>
      <w:r w:rsidR="00704888">
        <w:rPr>
          <w:rFonts w:ascii="Times New Roman" w:hAnsi="Times New Roman" w:cs="Times New Roman"/>
          <w:bCs/>
          <w:sz w:val="24"/>
          <w:szCs w:val="24"/>
        </w:rPr>
        <w:t xml:space="preserve">students in other </w:t>
      </w:r>
      <w:r w:rsidR="00031A5F">
        <w:rPr>
          <w:rFonts w:ascii="Times New Roman" w:hAnsi="Times New Roman" w:cs="Times New Roman"/>
          <w:bCs/>
          <w:sz w:val="24"/>
          <w:szCs w:val="24"/>
        </w:rPr>
        <w:t xml:space="preserve">classes </w:t>
      </w:r>
      <w:r w:rsidR="002340E7">
        <w:rPr>
          <w:rFonts w:ascii="Times New Roman" w:hAnsi="Times New Roman" w:cs="Times New Roman"/>
          <w:bCs/>
          <w:sz w:val="24"/>
          <w:szCs w:val="24"/>
        </w:rPr>
        <w:t xml:space="preserve">using the prompting questions </w:t>
      </w:r>
      <w:r w:rsidR="005C3DBA">
        <w:rPr>
          <w:rFonts w:ascii="Times New Roman" w:hAnsi="Times New Roman" w:cs="Times New Roman"/>
          <w:bCs/>
          <w:sz w:val="24"/>
          <w:szCs w:val="24"/>
        </w:rPr>
        <w:t>above and</w:t>
      </w:r>
      <w:r w:rsidR="006173B6">
        <w:rPr>
          <w:rFonts w:ascii="Times New Roman" w:hAnsi="Times New Roman" w:cs="Times New Roman"/>
          <w:bCs/>
          <w:sz w:val="24"/>
          <w:szCs w:val="24"/>
        </w:rPr>
        <w:t xml:space="preserve"> record their data into a two-way table.</w:t>
      </w:r>
      <w:r w:rsidR="00040479">
        <w:rPr>
          <w:rFonts w:ascii="Times New Roman" w:hAnsi="Times New Roman" w:cs="Times New Roman"/>
          <w:bCs/>
          <w:sz w:val="24"/>
          <w:szCs w:val="24"/>
        </w:rPr>
        <w:t xml:space="preserve"> </w:t>
      </w:r>
      <w:r w:rsidR="002C5695">
        <w:rPr>
          <w:rFonts w:ascii="Times New Roman" w:hAnsi="Times New Roman" w:cs="Times New Roman"/>
          <w:bCs/>
          <w:sz w:val="24"/>
          <w:szCs w:val="24"/>
        </w:rPr>
        <w:t>Then</w:t>
      </w:r>
      <w:r w:rsidR="003A0FFE">
        <w:rPr>
          <w:rFonts w:ascii="Times New Roman" w:hAnsi="Times New Roman" w:cs="Times New Roman"/>
          <w:bCs/>
          <w:sz w:val="24"/>
          <w:szCs w:val="24"/>
        </w:rPr>
        <w:t xml:space="preserve"> have the students combine their data collection to create a larger sample size.</w:t>
      </w:r>
      <w:r w:rsidR="004A401E">
        <w:rPr>
          <w:rFonts w:ascii="Times New Roman" w:hAnsi="Times New Roman" w:cs="Times New Roman"/>
          <w:bCs/>
          <w:sz w:val="24"/>
          <w:szCs w:val="24"/>
        </w:rPr>
        <w:t xml:space="preserve"> </w:t>
      </w:r>
      <w:r w:rsidR="004E4659">
        <w:rPr>
          <w:rFonts w:ascii="Times New Roman" w:hAnsi="Times New Roman" w:cs="Times New Roman"/>
          <w:bCs/>
          <w:sz w:val="24"/>
          <w:szCs w:val="24"/>
        </w:rPr>
        <w:t xml:space="preserve">For this lesson, it is important that </w:t>
      </w:r>
      <w:r w:rsidR="004C5F93">
        <w:rPr>
          <w:rFonts w:ascii="Times New Roman" w:hAnsi="Times New Roman" w:cs="Times New Roman"/>
          <w:bCs/>
          <w:sz w:val="24"/>
          <w:szCs w:val="24"/>
        </w:rPr>
        <w:t xml:space="preserve">all groups of </w:t>
      </w:r>
      <w:r w:rsidR="004E4659">
        <w:rPr>
          <w:rFonts w:ascii="Times New Roman" w:hAnsi="Times New Roman" w:cs="Times New Roman"/>
          <w:bCs/>
          <w:sz w:val="24"/>
          <w:szCs w:val="24"/>
        </w:rPr>
        <w:t>students use the same data set</w:t>
      </w:r>
      <w:r w:rsidR="005E6BDB">
        <w:rPr>
          <w:rFonts w:ascii="Times New Roman" w:hAnsi="Times New Roman" w:cs="Times New Roman"/>
          <w:bCs/>
          <w:sz w:val="24"/>
          <w:szCs w:val="24"/>
        </w:rPr>
        <w:t xml:space="preserve"> to </w:t>
      </w:r>
      <w:r w:rsidR="00E53A68">
        <w:rPr>
          <w:rFonts w:ascii="Times New Roman" w:hAnsi="Times New Roman" w:cs="Times New Roman"/>
          <w:bCs/>
          <w:sz w:val="24"/>
          <w:szCs w:val="24"/>
        </w:rPr>
        <w:t xml:space="preserve">be able to compare their strategies. </w:t>
      </w:r>
      <w:r w:rsidR="005E6BDB">
        <w:rPr>
          <w:rFonts w:ascii="Times New Roman" w:hAnsi="Times New Roman" w:cs="Times New Roman"/>
          <w:bCs/>
          <w:sz w:val="24"/>
          <w:szCs w:val="24"/>
        </w:rPr>
        <w:t xml:space="preserve"> </w:t>
      </w:r>
    </w:p>
    <w:p w14:paraId="0568C209" w14:textId="77777777" w:rsidR="009163D5" w:rsidRPr="006E0470" w:rsidRDefault="009163D5">
      <w:pPr>
        <w:spacing w:line="240" w:lineRule="auto"/>
        <w:rPr>
          <w:rFonts w:ascii="Times New Roman" w:hAnsi="Times New Roman" w:cs="Times New Roman"/>
          <w:bCs/>
          <w:sz w:val="24"/>
          <w:szCs w:val="24"/>
        </w:rPr>
      </w:pPr>
    </w:p>
    <w:p w14:paraId="60849111" w14:textId="4C7BF6A4" w:rsidR="00400D57" w:rsidRDefault="00B66352">
      <w:pPr>
        <w:spacing w:line="240" w:lineRule="auto"/>
        <w:rPr>
          <w:rFonts w:ascii="Times New Roman" w:hAnsi="Times New Roman" w:cs="Times New Roman"/>
          <w:b/>
          <w:bCs/>
          <w:sz w:val="24"/>
          <w:szCs w:val="24"/>
        </w:rPr>
      </w:pPr>
      <w:r>
        <w:rPr>
          <w:rFonts w:ascii="Times New Roman" w:hAnsi="Times New Roman" w:cs="Times New Roman"/>
          <w:b/>
          <w:bCs/>
          <w:sz w:val="24"/>
          <w:szCs w:val="24"/>
        </w:rPr>
        <w:t>Introducing the Investigative Question and the Data</w:t>
      </w:r>
    </w:p>
    <w:p w14:paraId="58BE11D1" w14:textId="77777777" w:rsidR="009161B2" w:rsidRDefault="009161B2">
      <w:pPr>
        <w:spacing w:line="240" w:lineRule="auto"/>
        <w:rPr>
          <w:rFonts w:ascii="Times New Roman" w:hAnsi="Times New Roman" w:cs="Times New Roman"/>
          <w:sz w:val="24"/>
          <w:szCs w:val="24"/>
        </w:rPr>
      </w:pPr>
    </w:p>
    <w:p w14:paraId="166A36D8" w14:textId="6118611B" w:rsidR="001353D8" w:rsidRDefault="00595F0E" w:rsidP="001353D8">
      <w:pPr>
        <w:spacing w:line="240" w:lineRule="auto"/>
        <w:rPr>
          <w:rFonts w:ascii="Times New Roman" w:hAnsi="Times New Roman" w:cs="Times New Roman"/>
          <w:sz w:val="24"/>
          <w:szCs w:val="24"/>
        </w:rPr>
      </w:pPr>
      <w:r w:rsidRPr="001353D8">
        <w:rPr>
          <w:rFonts w:ascii="Times New Roman" w:hAnsi="Times New Roman" w:cs="Times New Roman"/>
          <w:sz w:val="24"/>
          <w:szCs w:val="24"/>
        </w:rPr>
        <w:t xml:space="preserve">The first part of this lesson revolves around whole class discussion guided by the teacher. </w:t>
      </w:r>
      <w:r w:rsidR="001353D8" w:rsidRPr="001353D8">
        <w:rPr>
          <w:rFonts w:ascii="Times New Roman" w:hAnsi="Times New Roman" w:cs="Times New Roman"/>
          <w:sz w:val="24"/>
          <w:szCs w:val="24"/>
        </w:rPr>
        <w:t xml:space="preserve">The whole class discussion will introduce the investigative question and analyze the two-way table. To motivate the students in engaging in the investigative question, the following video </w:t>
      </w:r>
      <w:hyperlink r:id="rId9" w:history="1">
        <w:r w:rsidR="001353D8" w:rsidRPr="006538B6">
          <w:rPr>
            <w:rStyle w:val="Hyperlink"/>
            <w:sz w:val="24"/>
            <w:szCs w:val="24"/>
          </w:rPr>
          <w:t>https://www.youtube.com/watch?v=aR3htgTnzRs</w:t>
        </w:r>
      </w:hyperlink>
      <w:r w:rsidR="001353D8" w:rsidRPr="001353D8">
        <w:rPr>
          <w:rFonts w:ascii="Times New Roman" w:hAnsi="Times New Roman" w:cs="Times New Roman"/>
          <w:sz w:val="24"/>
          <w:szCs w:val="24"/>
        </w:rPr>
        <w:t xml:space="preserve"> will be played to showcase how gender and sport</w:t>
      </w:r>
      <w:r w:rsidR="00285E23">
        <w:rPr>
          <w:rFonts w:ascii="Times New Roman" w:hAnsi="Times New Roman" w:cs="Times New Roman"/>
          <w:sz w:val="24"/>
          <w:szCs w:val="24"/>
        </w:rPr>
        <w:t xml:space="preserve">s </w:t>
      </w:r>
      <w:r w:rsidR="001353D8" w:rsidRPr="001353D8">
        <w:rPr>
          <w:rFonts w:ascii="Times New Roman" w:hAnsi="Times New Roman" w:cs="Times New Roman"/>
          <w:sz w:val="24"/>
          <w:szCs w:val="24"/>
        </w:rPr>
        <w:t>ha</w:t>
      </w:r>
      <w:r w:rsidR="00285E23">
        <w:rPr>
          <w:rFonts w:ascii="Times New Roman" w:hAnsi="Times New Roman" w:cs="Times New Roman"/>
          <w:sz w:val="24"/>
          <w:szCs w:val="24"/>
        </w:rPr>
        <w:t>ve</w:t>
      </w:r>
      <w:r w:rsidR="001353D8" w:rsidRPr="001353D8">
        <w:rPr>
          <w:rFonts w:ascii="Times New Roman" w:hAnsi="Times New Roman" w:cs="Times New Roman"/>
          <w:sz w:val="24"/>
          <w:szCs w:val="24"/>
        </w:rPr>
        <w:t xml:space="preserve"> been viewed in the past and how our beliefs may impact our assumption of what the conclusion for this investigative question may be. The teacher will follow the video asking the students to share their initial thoughts about the topic and the video. Then the teacher will introduce more guided questions to </w:t>
      </w:r>
      <w:r w:rsidR="004E72A7" w:rsidRPr="001353D8">
        <w:rPr>
          <w:rFonts w:ascii="Times New Roman" w:hAnsi="Times New Roman" w:cs="Times New Roman"/>
          <w:sz w:val="24"/>
          <w:szCs w:val="24"/>
        </w:rPr>
        <w:t>guide</w:t>
      </w:r>
      <w:r w:rsidR="001353D8" w:rsidRPr="001353D8">
        <w:rPr>
          <w:rFonts w:ascii="Times New Roman" w:hAnsi="Times New Roman" w:cs="Times New Roman"/>
          <w:sz w:val="24"/>
          <w:szCs w:val="24"/>
        </w:rPr>
        <w:t xml:space="preserve"> the conversation about the topic. </w:t>
      </w:r>
      <w:r w:rsidR="00E06620">
        <w:rPr>
          <w:rFonts w:ascii="Times New Roman" w:hAnsi="Times New Roman" w:cs="Times New Roman"/>
          <w:sz w:val="24"/>
          <w:szCs w:val="24"/>
        </w:rPr>
        <w:t>A few</w:t>
      </w:r>
      <w:r w:rsidR="001353D8" w:rsidRPr="001353D8">
        <w:rPr>
          <w:rFonts w:ascii="Times New Roman" w:hAnsi="Times New Roman" w:cs="Times New Roman"/>
          <w:sz w:val="24"/>
          <w:szCs w:val="24"/>
        </w:rPr>
        <w:t xml:space="preserve"> question</w:t>
      </w:r>
      <w:r w:rsidR="00E06620">
        <w:rPr>
          <w:rFonts w:ascii="Times New Roman" w:hAnsi="Times New Roman" w:cs="Times New Roman"/>
          <w:sz w:val="24"/>
          <w:szCs w:val="24"/>
        </w:rPr>
        <w:t>s</w:t>
      </w:r>
      <w:r w:rsidR="001353D8" w:rsidRPr="001353D8">
        <w:rPr>
          <w:rFonts w:ascii="Times New Roman" w:hAnsi="Times New Roman" w:cs="Times New Roman"/>
          <w:sz w:val="24"/>
          <w:szCs w:val="24"/>
        </w:rPr>
        <w:t xml:space="preserve"> the teacher may ask </w:t>
      </w:r>
      <w:r w:rsidR="00E06620">
        <w:rPr>
          <w:rFonts w:ascii="Times New Roman" w:hAnsi="Times New Roman" w:cs="Times New Roman"/>
          <w:sz w:val="24"/>
          <w:szCs w:val="24"/>
        </w:rPr>
        <w:t>are</w:t>
      </w:r>
      <w:r w:rsidR="001353D8" w:rsidRPr="001353D8">
        <w:rPr>
          <w:rFonts w:ascii="Times New Roman" w:hAnsi="Times New Roman" w:cs="Times New Roman"/>
          <w:sz w:val="24"/>
          <w:szCs w:val="24"/>
        </w:rPr>
        <w:t xml:space="preserve"> </w:t>
      </w:r>
      <w:r w:rsidR="00285E23">
        <w:rPr>
          <w:rFonts w:ascii="Times New Roman" w:hAnsi="Times New Roman" w:cs="Times New Roman"/>
          <w:sz w:val="24"/>
          <w:szCs w:val="24"/>
        </w:rPr>
        <w:t>“Do you think tha</w:t>
      </w:r>
      <w:r w:rsidR="00914F89">
        <w:rPr>
          <w:rFonts w:ascii="Times New Roman" w:hAnsi="Times New Roman" w:cs="Times New Roman"/>
          <w:sz w:val="24"/>
          <w:szCs w:val="24"/>
        </w:rPr>
        <w:t xml:space="preserve">t if someone plays the </w:t>
      </w:r>
      <w:r w:rsidR="00573C53">
        <w:rPr>
          <w:rFonts w:ascii="Times New Roman" w:hAnsi="Times New Roman" w:cs="Times New Roman"/>
          <w:sz w:val="24"/>
          <w:szCs w:val="24"/>
        </w:rPr>
        <w:t>sport,</w:t>
      </w:r>
      <w:r w:rsidR="00914F89">
        <w:rPr>
          <w:rFonts w:ascii="Times New Roman" w:hAnsi="Times New Roman" w:cs="Times New Roman"/>
          <w:sz w:val="24"/>
          <w:szCs w:val="24"/>
        </w:rPr>
        <w:t xml:space="preserve"> they are more likely to favor watching it?”</w:t>
      </w:r>
      <w:r w:rsidR="00573C53">
        <w:rPr>
          <w:rFonts w:ascii="Times New Roman" w:hAnsi="Times New Roman" w:cs="Times New Roman"/>
          <w:sz w:val="24"/>
          <w:szCs w:val="24"/>
        </w:rPr>
        <w:t xml:space="preserve">, </w:t>
      </w:r>
      <w:r w:rsidR="004E72A7" w:rsidRPr="001353D8">
        <w:rPr>
          <w:rFonts w:ascii="Times New Roman" w:hAnsi="Times New Roman" w:cs="Times New Roman"/>
          <w:sz w:val="24"/>
          <w:szCs w:val="24"/>
        </w:rPr>
        <w:t>“Is</w:t>
      </w:r>
      <w:r w:rsidR="001353D8" w:rsidRPr="001353D8">
        <w:rPr>
          <w:rFonts w:ascii="Times New Roman" w:hAnsi="Times New Roman" w:cs="Times New Roman"/>
          <w:sz w:val="24"/>
          <w:szCs w:val="24"/>
        </w:rPr>
        <w:t xml:space="preserve"> football dominantly a female or male sport? How about Soccer? Tennis?</w:t>
      </w:r>
      <w:r w:rsidR="001353D8">
        <w:rPr>
          <w:rFonts w:ascii="Times New Roman" w:hAnsi="Times New Roman" w:cs="Times New Roman"/>
          <w:sz w:val="24"/>
          <w:szCs w:val="24"/>
        </w:rPr>
        <w:t>”. This</w:t>
      </w:r>
      <w:r w:rsidR="00E06620">
        <w:rPr>
          <w:rFonts w:ascii="Times New Roman" w:hAnsi="Times New Roman" w:cs="Times New Roman"/>
          <w:sz w:val="24"/>
          <w:szCs w:val="24"/>
        </w:rPr>
        <w:t xml:space="preserve"> discussion</w:t>
      </w:r>
      <w:r w:rsidR="001353D8">
        <w:rPr>
          <w:rFonts w:ascii="Times New Roman" w:hAnsi="Times New Roman" w:cs="Times New Roman"/>
          <w:sz w:val="24"/>
          <w:szCs w:val="24"/>
        </w:rPr>
        <w:t xml:space="preserve"> enco</w:t>
      </w:r>
      <w:r w:rsidR="005201BC">
        <w:rPr>
          <w:rFonts w:ascii="Times New Roman" w:hAnsi="Times New Roman" w:cs="Times New Roman"/>
          <w:sz w:val="24"/>
          <w:szCs w:val="24"/>
        </w:rPr>
        <w:t>urages</w:t>
      </w:r>
      <w:r w:rsidR="001353D8">
        <w:rPr>
          <w:rFonts w:ascii="Times New Roman" w:hAnsi="Times New Roman" w:cs="Times New Roman"/>
          <w:sz w:val="24"/>
          <w:szCs w:val="24"/>
        </w:rPr>
        <w:t xml:space="preserve"> the students to explain </w:t>
      </w:r>
      <w:r w:rsidR="005201BC">
        <w:rPr>
          <w:rFonts w:ascii="Times New Roman" w:hAnsi="Times New Roman" w:cs="Times New Roman"/>
          <w:sz w:val="24"/>
          <w:szCs w:val="24"/>
        </w:rPr>
        <w:t>their thoughts</w:t>
      </w:r>
      <w:r w:rsidR="001353D8">
        <w:rPr>
          <w:rFonts w:ascii="Times New Roman" w:hAnsi="Times New Roman" w:cs="Times New Roman"/>
          <w:sz w:val="24"/>
          <w:szCs w:val="24"/>
        </w:rPr>
        <w:t xml:space="preserve"> about the topic before analyzing the data and making </w:t>
      </w:r>
      <w:r w:rsidR="004E72A7">
        <w:rPr>
          <w:rFonts w:ascii="Times New Roman" w:hAnsi="Times New Roman" w:cs="Times New Roman"/>
          <w:sz w:val="24"/>
          <w:szCs w:val="24"/>
        </w:rPr>
        <w:t>conclusions</w:t>
      </w:r>
      <w:r w:rsidR="001353D8">
        <w:rPr>
          <w:rFonts w:ascii="Times New Roman" w:hAnsi="Times New Roman" w:cs="Times New Roman"/>
          <w:sz w:val="24"/>
          <w:szCs w:val="24"/>
        </w:rPr>
        <w:t xml:space="preserve"> about the investigative question. </w:t>
      </w:r>
    </w:p>
    <w:p w14:paraId="237ABEF9" w14:textId="77777777" w:rsidR="001353D8" w:rsidRDefault="001353D8" w:rsidP="001353D8">
      <w:pPr>
        <w:spacing w:line="240" w:lineRule="auto"/>
        <w:rPr>
          <w:rFonts w:ascii="Times New Roman" w:hAnsi="Times New Roman" w:cs="Times New Roman"/>
          <w:sz w:val="24"/>
          <w:szCs w:val="24"/>
        </w:rPr>
      </w:pPr>
    </w:p>
    <w:p w14:paraId="296C4E35" w14:textId="0CFE4657" w:rsidR="001353D8" w:rsidRDefault="005201BC" w:rsidP="001353D8">
      <w:pPr>
        <w:spacing w:line="240" w:lineRule="auto"/>
        <w:rPr>
          <w:rFonts w:ascii="Times New Roman" w:hAnsi="Times New Roman" w:cs="Times New Roman"/>
          <w:sz w:val="24"/>
          <w:szCs w:val="24"/>
        </w:rPr>
      </w:pPr>
      <w:r>
        <w:rPr>
          <w:rFonts w:ascii="Times New Roman" w:hAnsi="Times New Roman" w:cs="Times New Roman"/>
          <w:sz w:val="24"/>
          <w:szCs w:val="24"/>
        </w:rPr>
        <w:t>T</w:t>
      </w:r>
      <w:r w:rsidR="001353D8">
        <w:rPr>
          <w:rFonts w:ascii="Times New Roman" w:hAnsi="Times New Roman" w:cs="Times New Roman"/>
          <w:sz w:val="24"/>
          <w:szCs w:val="24"/>
        </w:rPr>
        <w:t xml:space="preserve">his </w:t>
      </w:r>
      <w:r w:rsidR="00850946">
        <w:rPr>
          <w:rFonts w:ascii="Times New Roman" w:hAnsi="Times New Roman" w:cs="Times New Roman"/>
          <w:sz w:val="24"/>
          <w:szCs w:val="24"/>
        </w:rPr>
        <w:t xml:space="preserve">introductory conversation about the topic </w:t>
      </w:r>
      <w:r>
        <w:rPr>
          <w:rFonts w:ascii="Times New Roman" w:hAnsi="Times New Roman" w:cs="Times New Roman"/>
          <w:sz w:val="24"/>
          <w:szCs w:val="24"/>
        </w:rPr>
        <w:t xml:space="preserve">is </w:t>
      </w:r>
      <w:r w:rsidR="00850946">
        <w:rPr>
          <w:rFonts w:ascii="Times New Roman" w:hAnsi="Times New Roman" w:cs="Times New Roman"/>
          <w:sz w:val="24"/>
          <w:szCs w:val="24"/>
        </w:rPr>
        <w:t>mainly directed by the teacher with students engaging in the conversation</w:t>
      </w:r>
      <w:r>
        <w:rPr>
          <w:rFonts w:ascii="Times New Roman" w:hAnsi="Times New Roman" w:cs="Times New Roman"/>
          <w:sz w:val="24"/>
          <w:szCs w:val="24"/>
        </w:rPr>
        <w:t>. After this discussion,</w:t>
      </w:r>
      <w:r w:rsidR="00850946">
        <w:rPr>
          <w:rFonts w:ascii="Times New Roman" w:hAnsi="Times New Roman" w:cs="Times New Roman"/>
          <w:sz w:val="24"/>
          <w:szCs w:val="24"/>
        </w:rPr>
        <w:t xml:space="preserve"> the teacher will present the </w:t>
      </w:r>
      <w:r w:rsidR="004E72A7">
        <w:rPr>
          <w:rFonts w:ascii="Times New Roman" w:hAnsi="Times New Roman" w:cs="Times New Roman"/>
          <w:sz w:val="24"/>
          <w:szCs w:val="24"/>
        </w:rPr>
        <w:t xml:space="preserve">description and the data set to the students. </w:t>
      </w:r>
      <w:r>
        <w:rPr>
          <w:rFonts w:ascii="Times New Roman" w:hAnsi="Times New Roman" w:cs="Times New Roman"/>
          <w:sz w:val="24"/>
          <w:szCs w:val="24"/>
        </w:rPr>
        <w:t>(See above)</w:t>
      </w:r>
    </w:p>
    <w:p w14:paraId="0803D4F3" w14:textId="77777777" w:rsidR="004E72A7" w:rsidRDefault="004E72A7" w:rsidP="001353D8">
      <w:pPr>
        <w:spacing w:line="240" w:lineRule="auto"/>
        <w:rPr>
          <w:rFonts w:ascii="Times New Roman" w:hAnsi="Times New Roman" w:cs="Times New Roman"/>
          <w:sz w:val="24"/>
          <w:szCs w:val="24"/>
        </w:rPr>
      </w:pPr>
    </w:p>
    <w:p w14:paraId="1591017E" w14:textId="0B68F267" w:rsidR="00083032" w:rsidRDefault="00D839D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teacher will ask the students what they notice about the data set. Possible answers could be that there are 1000 students in the sample, there are </w:t>
      </w:r>
      <w:r w:rsidR="002758F8">
        <w:rPr>
          <w:rFonts w:ascii="Times New Roman" w:hAnsi="Times New Roman" w:cs="Times New Roman"/>
          <w:sz w:val="24"/>
          <w:szCs w:val="24"/>
        </w:rPr>
        <w:t>an uneven amount of male and female students</w:t>
      </w:r>
      <w:r w:rsidR="007003F9">
        <w:rPr>
          <w:rFonts w:ascii="Times New Roman" w:hAnsi="Times New Roman" w:cs="Times New Roman"/>
          <w:sz w:val="24"/>
          <w:szCs w:val="24"/>
        </w:rPr>
        <w:t>, most students in the sample answered th</w:t>
      </w:r>
      <w:r w:rsidR="00E860EC">
        <w:rPr>
          <w:rFonts w:ascii="Times New Roman" w:hAnsi="Times New Roman" w:cs="Times New Roman"/>
          <w:sz w:val="24"/>
          <w:szCs w:val="24"/>
        </w:rPr>
        <w:t xml:space="preserve">at they prefer to watch soccer over tennis and football, etc. </w:t>
      </w:r>
    </w:p>
    <w:p w14:paraId="659AFB0F" w14:textId="7F52463C" w:rsidR="009161B2" w:rsidRPr="00222F6E" w:rsidRDefault="00B66352">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Analyzing the Data</w:t>
      </w:r>
    </w:p>
    <w:p w14:paraId="059E5135" w14:textId="77777777" w:rsidR="009161B2" w:rsidRDefault="009161B2">
      <w:pPr>
        <w:spacing w:line="240" w:lineRule="auto"/>
        <w:rPr>
          <w:rFonts w:ascii="Times New Roman" w:hAnsi="Times New Roman" w:cs="Times New Roman"/>
          <w:sz w:val="24"/>
          <w:szCs w:val="24"/>
        </w:rPr>
      </w:pPr>
    </w:p>
    <w:p w14:paraId="7DBF6B2E" w14:textId="033F831E" w:rsidR="005506C6" w:rsidRDefault="005506C6">
      <w:pPr>
        <w:spacing w:line="240" w:lineRule="auto"/>
        <w:rPr>
          <w:rFonts w:ascii="Times New Roman" w:hAnsi="Times New Roman" w:cs="Times New Roman"/>
          <w:sz w:val="24"/>
          <w:szCs w:val="24"/>
        </w:rPr>
      </w:pPr>
      <w:r>
        <w:rPr>
          <w:rFonts w:ascii="Times New Roman" w:hAnsi="Times New Roman" w:cs="Times New Roman"/>
          <w:sz w:val="24"/>
          <w:szCs w:val="24"/>
        </w:rPr>
        <w:t>The teacher will provide the following instructions to the student</w:t>
      </w:r>
      <w:r w:rsidR="00406AC8">
        <w:rPr>
          <w:rFonts w:ascii="Times New Roman" w:hAnsi="Times New Roman" w:cs="Times New Roman"/>
          <w:sz w:val="24"/>
          <w:szCs w:val="24"/>
        </w:rPr>
        <w:t>s</w:t>
      </w:r>
      <w:r w:rsidR="007F46F0">
        <w:rPr>
          <w:rFonts w:ascii="Times New Roman" w:hAnsi="Times New Roman" w:cs="Times New Roman"/>
          <w:sz w:val="24"/>
          <w:szCs w:val="24"/>
        </w:rPr>
        <w:t>:</w:t>
      </w:r>
    </w:p>
    <w:p w14:paraId="75F8CE23" w14:textId="54FD28F5" w:rsidR="007F46F0" w:rsidRDefault="0039088D">
      <w:pPr>
        <w:spacing w:line="240" w:lineRule="auto"/>
        <w:rPr>
          <w:rFonts w:ascii="Times New Roman" w:hAnsi="Times New Roman" w:cs="Times New Roman"/>
          <w:sz w:val="24"/>
          <w:szCs w:val="24"/>
        </w:rPr>
      </w:pPr>
      <w:r>
        <w:rPr>
          <w:rFonts w:ascii="Times New Roman" w:hAnsi="Times New Roman" w:cs="Times New Roman"/>
          <w:sz w:val="24"/>
          <w:szCs w:val="24"/>
        </w:rPr>
        <w:t xml:space="preserve">Working </w:t>
      </w:r>
      <w:r w:rsidR="00F8403A">
        <w:rPr>
          <w:rFonts w:ascii="Times New Roman" w:hAnsi="Times New Roman" w:cs="Times New Roman"/>
          <w:sz w:val="24"/>
          <w:szCs w:val="24"/>
        </w:rPr>
        <w:t>with</w:t>
      </w:r>
      <w:r>
        <w:rPr>
          <w:rFonts w:ascii="Times New Roman" w:hAnsi="Times New Roman" w:cs="Times New Roman"/>
          <w:sz w:val="24"/>
          <w:szCs w:val="24"/>
        </w:rPr>
        <w:t xml:space="preserve"> your group, create a poster</w:t>
      </w:r>
      <w:r w:rsidR="00F8403A">
        <w:rPr>
          <w:rFonts w:ascii="Times New Roman" w:hAnsi="Times New Roman" w:cs="Times New Roman"/>
          <w:sz w:val="24"/>
          <w:szCs w:val="24"/>
        </w:rPr>
        <w:t xml:space="preserve"> following the given handout template</w:t>
      </w:r>
      <w:r>
        <w:rPr>
          <w:rFonts w:ascii="Times New Roman" w:hAnsi="Times New Roman" w:cs="Times New Roman"/>
          <w:sz w:val="24"/>
          <w:szCs w:val="24"/>
        </w:rPr>
        <w:t xml:space="preserve"> </w:t>
      </w:r>
      <w:r w:rsidR="00F8403A">
        <w:rPr>
          <w:rFonts w:ascii="Times New Roman" w:hAnsi="Times New Roman" w:cs="Times New Roman"/>
          <w:sz w:val="24"/>
          <w:szCs w:val="24"/>
        </w:rPr>
        <w:t>to show your statistical process for answering the investigative question.</w:t>
      </w:r>
      <w:r w:rsidR="00F9173C">
        <w:rPr>
          <w:rFonts w:ascii="Times New Roman" w:hAnsi="Times New Roman" w:cs="Times New Roman"/>
          <w:sz w:val="24"/>
          <w:szCs w:val="24"/>
        </w:rPr>
        <w:t xml:space="preserve"> You should have all the information included on the handout on your poster when you are finishe</w:t>
      </w:r>
      <w:r w:rsidR="00BD4751">
        <w:rPr>
          <w:rFonts w:ascii="Times New Roman" w:hAnsi="Times New Roman" w:cs="Times New Roman"/>
          <w:sz w:val="24"/>
          <w:szCs w:val="24"/>
        </w:rPr>
        <w:t>d.</w:t>
      </w:r>
    </w:p>
    <w:p w14:paraId="564EB437" w14:textId="02CF7760" w:rsidR="00406AC8" w:rsidRDefault="00406AC8">
      <w:pPr>
        <w:spacing w:line="240" w:lineRule="auto"/>
        <w:rPr>
          <w:rFonts w:ascii="Times New Roman" w:hAnsi="Times New Roman" w:cs="Times New Roman"/>
          <w:sz w:val="24"/>
          <w:szCs w:val="24"/>
        </w:rPr>
      </w:pPr>
    </w:p>
    <w:p w14:paraId="4FE908A8" w14:textId="746311D7" w:rsidR="005241F6" w:rsidRDefault="00066FFC">
      <w:pPr>
        <w:spacing w:line="240" w:lineRule="auto"/>
        <w:rPr>
          <w:rFonts w:ascii="Times New Roman" w:hAnsi="Times New Roman" w:cs="Times New Roman"/>
          <w:sz w:val="24"/>
          <w:szCs w:val="24"/>
        </w:rPr>
      </w:pPr>
      <w:r w:rsidRPr="00472D86">
        <w:rPr>
          <w:rFonts w:ascii="Times New Roman" w:hAnsi="Times New Roman" w:cs="Times New Roman"/>
          <w:noProof/>
          <w:sz w:val="24"/>
          <w:szCs w:val="24"/>
        </w:rPr>
        <w:drawing>
          <wp:anchor distT="0" distB="0" distL="114300" distR="114300" simplePos="0" relativeHeight="251658240" behindDoc="0" locked="0" layoutInCell="1" allowOverlap="1" wp14:anchorId="0B6F5D98" wp14:editId="17B069A8">
            <wp:simplePos x="0" y="0"/>
            <wp:positionH relativeFrom="margin">
              <wp:align>center</wp:align>
            </wp:positionH>
            <wp:positionV relativeFrom="paragraph">
              <wp:posOffset>438150</wp:posOffset>
            </wp:positionV>
            <wp:extent cx="4946015" cy="4535805"/>
            <wp:effectExtent l="0" t="0" r="6985" b="0"/>
            <wp:wrapSquare wrapText="bothSides"/>
            <wp:docPr id="382398011"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98011" name="Picture 1" descr="A screenshot of a test&#10;&#10;Description automatically generated"/>
                    <pic:cNvPicPr/>
                  </pic:nvPicPr>
                  <pic:blipFill rotWithShape="1">
                    <a:blip r:embed="rId10"/>
                    <a:srcRect l="146" t="-323" r="-146" b="32562"/>
                    <a:stretch/>
                  </pic:blipFill>
                  <pic:spPr bwMode="auto">
                    <a:xfrm>
                      <a:off x="0" y="0"/>
                      <a:ext cx="4946015" cy="4535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0ECF">
        <w:rPr>
          <w:rFonts w:ascii="Times New Roman" w:hAnsi="Times New Roman" w:cs="Times New Roman"/>
          <w:sz w:val="24"/>
          <w:szCs w:val="24"/>
        </w:rPr>
        <w:t xml:space="preserve">Students will be working in groups with five students in each group. Students will be provided the </w:t>
      </w:r>
      <w:r w:rsidR="002D3C01">
        <w:rPr>
          <w:rFonts w:ascii="Times New Roman" w:hAnsi="Times New Roman" w:cs="Times New Roman"/>
          <w:sz w:val="24"/>
          <w:szCs w:val="24"/>
        </w:rPr>
        <w:t>handout seen below</w:t>
      </w:r>
      <w:r w:rsidR="00472D86">
        <w:rPr>
          <w:rFonts w:ascii="Times New Roman" w:hAnsi="Times New Roman" w:cs="Times New Roman"/>
          <w:sz w:val="24"/>
          <w:szCs w:val="24"/>
        </w:rPr>
        <w:t xml:space="preserve"> to guide them in creating a poster: </w:t>
      </w:r>
    </w:p>
    <w:p w14:paraId="4707486E" w14:textId="77777777" w:rsidR="00066FFC" w:rsidRDefault="00066FFC">
      <w:pPr>
        <w:spacing w:line="240" w:lineRule="auto"/>
        <w:rPr>
          <w:rFonts w:ascii="Times New Roman" w:hAnsi="Times New Roman" w:cs="Times New Roman"/>
          <w:sz w:val="24"/>
          <w:szCs w:val="24"/>
        </w:rPr>
      </w:pPr>
    </w:p>
    <w:p w14:paraId="2D36E8CD" w14:textId="77777777" w:rsidR="00066FFC" w:rsidRDefault="00066FFC">
      <w:pPr>
        <w:spacing w:line="240" w:lineRule="auto"/>
        <w:rPr>
          <w:rFonts w:ascii="Times New Roman" w:hAnsi="Times New Roman" w:cs="Times New Roman"/>
          <w:sz w:val="24"/>
          <w:szCs w:val="24"/>
        </w:rPr>
      </w:pPr>
    </w:p>
    <w:p w14:paraId="0F87A892" w14:textId="77777777" w:rsidR="00066FFC" w:rsidRDefault="00066FFC">
      <w:pPr>
        <w:spacing w:line="240" w:lineRule="auto"/>
        <w:rPr>
          <w:rFonts w:ascii="Times New Roman" w:hAnsi="Times New Roman" w:cs="Times New Roman"/>
          <w:sz w:val="24"/>
          <w:szCs w:val="24"/>
        </w:rPr>
      </w:pPr>
    </w:p>
    <w:p w14:paraId="49A080B6" w14:textId="77777777" w:rsidR="00066FFC" w:rsidRPr="00066FFC" w:rsidRDefault="00066FFC" w:rsidP="00066FFC">
      <w:pPr>
        <w:rPr>
          <w:rFonts w:ascii="Times New Roman" w:hAnsi="Times New Roman" w:cs="Times New Roman"/>
          <w:sz w:val="24"/>
          <w:szCs w:val="24"/>
        </w:rPr>
      </w:pPr>
    </w:p>
    <w:p w14:paraId="6BFF6B4F" w14:textId="77777777" w:rsidR="00066FFC" w:rsidRPr="00066FFC" w:rsidRDefault="00066FFC" w:rsidP="00066FFC">
      <w:pPr>
        <w:rPr>
          <w:rFonts w:ascii="Times New Roman" w:hAnsi="Times New Roman" w:cs="Times New Roman"/>
          <w:sz w:val="24"/>
          <w:szCs w:val="24"/>
        </w:rPr>
      </w:pPr>
    </w:p>
    <w:p w14:paraId="54977B45" w14:textId="77777777" w:rsidR="00066FFC" w:rsidRPr="00066FFC" w:rsidRDefault="00066FFC" w:rsidP="00066FFC">
      <w:pPr>
        <w:rPr>
          <w:rFonts w:ascii="Times New Roman" w:hAnsi="Times New Roman" w:cs="Times New Roman"/>
          <w:sz w:val="24"/>
          <w:szCs w:val="24"/>
        </w:rPr>
      </w:pPr>
    </w:p>
    <w:p w14:paraId="695AFA60" w14:textId="77777777" w:rsidR="00066FFC" w:rsidRPr="00066FFC" w:rsidRDefault="00066FFC" w:rsidP="00066FFC">
      <w:pPr>
        <w:rPr>
          <w:rFonts w:ascii="Times New Roman" w:hAnsi="Times New Roman" w:cs="Times New Roman"/>
          <w:sz w:val="24"/>
          <w:szCs w:val="24"/>
        </w:rPr>
      </w:pPr>
    </w:p>
    <w:p w14:paraId="68EF68E6" w14:textId="77777777" w:rsidR="00066FFC" w:rsidRPr="00066FFC" w:rsidRDefault="00066FFC" w:rsidP="00066FFC">
      <w:pPr>
        <w:rPr>
          <w:rFonts w:ascii="Times New Roman" w:hAnsi="Times New Roman" w:cs="Times New Roman"/>
          <w:sz w:val="24"/>
          <w:szCs w:val="24"/>
        </w:rPr>
      </w:pPr>
    </w:p>
    <w:p w14:paraId="40C4BED1" w14:textId="77777777" w:rsidR="00066FFC" w:rsidRPr="00066FFC" w:rsidRDefault="00066FFC" w:rsidP="00066FFC">
      <w:pPr>
        <w:rPr>
          <w:rFonts w:ascii="Times New Roman" w:hAnsi="Times New Roman" w:cs="Times New Roman"/>
          <w:sz w:val="24"/>
          <w:szCs w:val="24"/>
        </w:rPr>
      </w:pPr>
    </w:p>
    <w:p w14:paraId="634EB548" w14:textId="77777777" w:rsidR="00066FFC" w:rsidRPr="00066FFC" w:rsidRDefault="00066FFC" w:rsidP="00066FFC">
      <w:pPr>
        <w:rPr>
          <w:rFonts w:ascii="Times New Roman" w:hAnsi="Times New Roman" w:cs="Times New Roman"/>
          <w:sz w:val="24"/>
          <w:szCs w:val="24"/>
        </w:rPr>
      </w:pPr>
    </w:p>
    <w:p w14:paraId="16E39FBB" w14:textId="77777777" w:rsidR="00066FFC" w:rsidRPr="00066FFC" w:rsidRDefault="00066FFC" w:rsidP="00066FFC">
      <w:pPr>
        <w:rPr>
          <w:rFonts w:ascii="Times New Roman" w:hAnsi="Times New Roman" w:cs="Times New Roman"/>
          <w:sz w:val="24"/>
          <w:szCs w:val="24"/>
        </w:rPr>
      </w:pPr>
    </w:p>
    <w:p w14:paraId="2BE5A965" w14:textId="77777777" w:rsidR="00066FFC" w:rsidRPr="00066FFC" w:rsidRDefault="00066FFC" w:rsidP="00066FFC">
      <w:pPr>
        <w:rPr>
          <w:rFonts w:ascii="Times New Roman" w:hAnsi="Times New Roman" w:cs="Times New Roman"/>
          <w:sz w:val="24"/>
          <w:szCs w:val="24"/>
        </w:rPr>
      </w:pPr>
    </w:p>
    <w:p w14:paraId="34077B67" w14:textId="77777777" w:rsidR="00066FFC" w:rsidRPr="00066FFC" w:rsidRDefault="00066FFC" w:rsidP="00066FFC">
      <w:pPr>
        <w:rPr>
          <w:rFonts w:ascii="Times New Roman" w:hAnsi="Times New Roman" w:cs="Times New Roman"/>
          <w:sz w:val="24"/>
          <w:szCs w:val="24"/>
        </w:rPr>
      </w:pPr>
    </w:p>
    <w:p w14:paraId="4BBC6F54" w14:textId="77777777" w:rsidR="00066FFC" w:rsidRPr="00066FFC" w:rsidRDefault="00066FFC" w:rsidP="00066FFC">
      <w:pPr>
        <w:rPr>
          <w:rFonts w:ascii="Times New Roman" w:hAnsi="Times New Roman" w:cs="Times New Roman"/>
          <w:sz w:val="24"/>
          <w:szCs w:val="24"/>
        </w:rPr>
      </w:pPr>
    </w:p>
    <w:p w14:paraId="22149241" w14:textId="77777777" w:rsidR="00066FFC" w:rsidRPr="00066FFC" w:rsidRDefault="00066FFC" w:rsidP="00066FFC">
      <w:pPr>
        <w:rPr>
          <w:rFonts w:ascii="Times New Roman" w:hAnsi="Times New Roman" w:cs="Times New Roman"/>
          <w:sz w:val="24"/>
          <w:szCs w:val="24"/>
        </w:rPr>
      </w:pPr>
    </w:p>
    <w:p w14:paraId="2BADDC53" w14:textId="77777777" w:rsidR="00066FFC" w:rsidRPr="00066FFC" w:rsidRDefault="00066FFC" w:rsidP="00066FFC">
      <w:pPr>
        <w:rPr>
          <w:rFonts w:ascii="Times New Roman" w:hAnsi="Times New Roman" w:cs="Times New Roman"/>
          <w:sz w:val="24"/>
          <w:szCs w:val="24"/>
        </w:rPr>
      </w:pPr>
    </w:p>
    <w:p w14:paraId="7C8E20D1" w14:textId="77777777" w:rsidR="00066FFC" w:rsidRPr="00066FFC" w:rsidRDefault="00066FFC" w:rsidP="00066FFC">
      <w:pPr>
        <w:rPr>
          <w:rFonts w:ascii="Times New Roman" w:hAnsi="Times New Roman" w:cs="Times New Roman"/>
          <w:sz w:val="24"/>
          <w:szCs w:val="24"/>
        </w:rPr>
      </w:pPr>
    </w:p>
    <w:p w14:paraId="266C5AE0" w14:textId="77777777" w:rsidR="00066FFC" w:rsidRPr="00066FFC" w:rsidRDefault="00066FFC" w:rsidP="00066FFC">
      <w:pPr>
        <w:rPr>
          <w:rFonts w:ascii="Times New Roman" w:hAnsi="Times New Roman" w:cs="Times New Roman"/>
          <w:sz w:val="24"/>
          <w:szCs w:val="24"/>
        </w:rPr>
      </w:pPr>
    </w:p>
    <w:p w14:paraId="29C3CD6B" w14:textId="77777777" w:rsidR="00066FFC" w:rsidRPr="00066FFC" w:rsidRDefault="00066FFC" w:rsidP="00066FFC">
      <w:pPr>
        <w:rPr>
          <w:rFonts w:ascii="Times New Roman" w:hAnsi="Times New Roman" w:cs="Times New Roman"/>
          <w:sz w:val="24"/>
          <w:szCs w:val="24"/>
        </w:rPr>
      </w:pPr>
    </w:p>
    <w:p w14:paraId="0938F2F3" w14:textId="77777777" w:rsidR="00066FFC" w:rsidRPr="00066FFC" w:rsidRDefault="00066FFC" w:rsidP="00066FFC">
      <w:pPr>
        <w:rPr>
          <w:rFonts w:ascii="Times New Roman" w:hAnsi="Times New Roman" w:cs="Times New Roman"/>
          <w:sz w:val="24"/>
          <w:szCs w:val="24"/>
        </w:rPr>
      </w:pPr>
    </w:p>
    <w:p w14:paraId="1D2DC319" w14:textId="77777777" w:rsidR="00066FFC" w:rsidRDefault="00066FFC" w:rsidP="00066FFC">
      <w:pPr>
        <w:rPr>
          <w:rFonts w:ascii="Times New Roman" w:hAnsi="Times New Roman" w:cs="Times New Roman"/>
          <w:sz w:val="24"/>
          <w:szCs w:val="24"/>
        </w:rPr>
      </w:pPr>
    </w:p>
    <w:p w14:paraId="116DF34B" w14:textId="77777777" w:rsidR="00066FFC" w:rsidRDefault="00066FFC" w:rsidP="00066FFC">
      <w:pPr>
        <w:rPr>
          <w:rFonts w:ascii="Times New Roman" w:hAnsi="Times New Roman" w:cs="Times New Roman"/>
          <w:sz w:val="24"/>
          <w:szCs w:val="24"/>
        </w:rPr>
      </w:pPr>
    </w:p>
    <w:p w14:paraId="2C9F5E91" w14:textId="77777777" w:rsidR="00066FFC" w:rsidRDefault="00066FFC" w:rsidP="00066FFC">
      <w:pPr>
        <w:rPr>
          <w:rFonts w:ascii="Times New Roman" w:hAnsi="Times New Roman" w:cs="Times New Roman"/>
          <w:sz w:val="24"/>
          <w:szCs w:val="24"/>
        </w:rPr>
      </w:pPr>
    </w:p>
    <w:p w14:paraId="685817DA" w14:textId="77777777" w:rsidR="00066FFC" w:rsidRPr="00066FFC" w:rsidRDefault="00066FFC" w:rsidP="00066FFC">
      <w:pPr>
        <w:rPr>
          <w:rFonts w:ascii="Times New Roman" w:hAnsi="Times New Roman" w:cs="Times New Roman"/>
          <w:sz w:val="24"/>
          <w:szCs w:val="24"/>
        </w:rPr>
      </w:pPr>
    </w:p>
    <w:p w14:paraId="118DBDA0" w14:textId="0CBB832A" w:rsidR="005241F6" w:rsidRDefault="005241F6">
      <w:pPr>
        <w:spacing w:line="240" w:lineRule="auto"/>
        <w:rPr>
          <w:rFonts w:ascii="Times New Roman" w:hAnsi="Times New Roman" w:cs="Times New Roman"/>
          <w:sz w:val="24"/>
          <w:szCs w:val="24"/>
        </w:rPr>
      </w:pPr>
      <w:r>
        <w:rPr>
          <w:rFonts w:ascii="Times New Roman" w:hAnsi="Times New Roman" w:cs="Times New Roman"/>
          <w:sz w:val="24"/>
          <w:szCs w:val="24"/>
        </w:rPr>
        <w:t xml:space="preserve">Before students </w:t>
      </w:r>
      <w:proofErr w:type="gramStart"/>
      <w:r>
        <w:rPr>
          <w:rFonts w:ascii="Times New Roman" w:hAnsi="Times New Roman" w:cs="Times New Roman"/>
          <w:sz w:val="24"/>
          <w:szCs w:val="24"/>
        </w:rPr>
        <w:t>are able to</w:t>
      </w:r>
      <w:proofErr w:type="gramEnd"/>
      <w:r>
        <w:rPr>
          <w:rFonts w:ascii="Times New Roman" w:hAnsi="Times New Roman" w:cs="Times New Roman"/>
          <w:sz w:val="24"/>
          <w:szCs w:val="24"/>
        </w:rPr>
        <w:t xml:space="preserve"> choose a statistical process to answer the investigative question, the students need to determine the variab</w:t>
      </w:r>
      <w:r w:rsidR="001465F9">
        <w:rPr>
          <w:rFonts w:ascii="Times New Roman" w:hAnsi="Times New Roman" w:cs="Times New Roman"/>
          <w:sz w:val="24"/>
          <w:szCs w:val="24"/>
        </w:rPr>
        <w:t xml:space="preserve">les in the dataset. </w:t>
      </w:r>
      <w:r w:rsidR="00757B5E">
        <w:rPr>
          <w:rFonts w:ascii="Times New Roman" w:hAnsi="Times New Roman" w:cs="Times New Roman"/>
          <w:sz w:val="24"/>
          <w:szCs w:val="24"/>
        </w:rPr>
        <w:t xml:space="preserve">For students to </w:t>
      </w:r>
      <w:r w:rsidR="001465F9">
        <w:rPr>
          <w:rFonts w:ascii="Times New Roman" w:hAnsi="Times New Roman" w:cs="Times New Roman"/>
          <w:sz w:val="24"/>
          <w:szCs w:val="24"/>
        </w:rPr>
        <w:t xml:space="preserve">determine this, </w:t>
      </w:r>
      <w:r w:rsidR="005F280D">
        <w:rPr>
          <w:rFonts w:ascii="Times New Roman" w:hAnsi="Times New Roman" w:cs="Times New Roman"/>
          <w:sz w:val="24"/>
          <w:szCs w:val="24"/>
        </w:rPr>
        <w:t xml:space="preserve">they need to </w:t>
      </w:r>
      <w:r w:rsidR="001465F9">
        <w:rPr>
          <w:rFonts w:ascii="Times New Roman" w:hAnsi="Times New Roman" w:cs="Times New Roman"/>
          <w:sz w:val="24"/>
          <w:szCs w:val="24"/>
        </w:rPr>
        <w:t>rel</w:t>
      </w:r>
      <w:r w:rsidR="005F280D">
        <w:rPr>
          <w:rFonts w:ascii="Times New Roman" w:hAnsi="Times New Roman" w:cs="Times New Roman"/>
          <w:sz w:val="24"/>
          <w:szCs w:val="24"/>
        </w:rPr>
        <w:t>y</w:t>
      </w:r>
      <w:r w:rsidR="001465F9">
        <w:rPr>
          <w:rFonts w:ascii="Times New Roman" w:hAnsi="Times New Roman" w:cs="Times New Roman"/>
          <w:sz w:val="24"/>
          <w:szCs w:val="24"/>
        </w:rPr>
        <w:t xml:space="preserve"> on </w:t>
      </w:r>
      <w:r w:rsidR="00757B5E">
        <w:rPr>
          <w:rFonts w:ascii="Times New Roman" w:hAnsi="Times New Roman" w:cs="Times New Roman"/>
          <w:sz w:val="24"/>
          <w:szCs w:val="24"/>
        </w:rPr>
        <w:t>their</w:t>
      </w:r>
      <w:r w:rsidR="001465F9">
        <w:rPr>
          <w:rFonts w:ascii="Times New Roman" w:hAnsi="Times New Roman" w:cs="Times New Roman"/>
          <w:sz w:val="24"/>
          <w:szCs w:val="24"/>
        </w:rPr>
        <w:t xml:space="preserve"> prerequisite knowledge </w:t>
      </w:r>
      <w:r w:rsidR="004E19F3">
        <w:rPr>
          <w:rFonts w:ascii="Times New Roman" w:hAnsi="Times New Roman" w:cs="Times New Roman"/>
          <w:sz w:val="24"/>
          <w:szCs w:val="24"/>
        </w:rPr>
        <w:t>of determining explanatory and response variables</w:t>
      </w:r>
      <w:r w:rsidR="00EE40FE">
        <w:rPr>
          <w:rFonts w:ascii="Times New Roman" w:hAnsi="Times New Roman" w:cs="Times New Roman"/>
          <w:sz w:val="24"/>
          <w:szCs w:val="24"/>
        </w:rPr>
        <w:t xml:space="preserve"> as categorical or quantitative. Students </w:t>
      </w:r>
      <w:r w:rsidR="00157B0C">
        <w:rPr>
          <w:rFonts w:ascii="Times New Roman" w:hAnsi="Times New Roman" w:cs="Times New Roman"/>
          <w:sz w:val="24"/>
          <w:szCs w:val="24"/>
        </w:rPr>
        <w:t xml:space="preserve">need to demonstrate that they know how to determine if there is an association between two categorical variables. This relies on their prerequisite knowledge of </w:t>
      </w:r>
      <w:r w:rsidR="00D82EF5">
        <w:rPr>
          <w:rFonts w:ascii="Times New Roman" w:hAnsi="Times New Roman" w:cs="Times New Roman"/>
          <w:sz w:val="24"/>
          <w:szCs w:val="24"/>
        </w:rPr>
        <w:t xml:space="preserve">creating segmented bar graphs, bar charts, mosaic plots, </w:t>
      </w:r>
      <w:r w:rsidR="00103EE6">
        <w:rPr>
          <w:rFonts w:ascii="Times New Roman" w:hAnsi="Times New Roman" w:cs="Times New Roman"/>
          <w:sz w:val="24"/>
          <w:szCs w:val="24"/>
        </w:rPr>
        <w:t>calculating</w:t>
      </w:r>
      <w:r w:rsidR="00D82EF5">
        <w:rPr>
          <w:rFonts w:ascii="Times New Roman" w:hAnsi="Times New Roman" w:cs="Times New Roman"/>
          <w:sz w:val="24"/>
          <w:szCs w:val="24"/>
        </w:rPr>
        <w:t xml:space="preserve"> relative frequencies, and </w:t>
      </w:r>
      <w:r w:rsidR="00D07387">
        <w:rPr>
          <w:rFonts w:ascii="Times New Roman" w:hAnsi="Times New Roman" w:cs="Times New Roman"/>
          <w:sz w:val="24"/>
          <w:szCs w:val="24"/>
        </w:rPr>
        <w:t>performing</w:t>
      </w:r>
      <w:r w:rsidR="00213C37">
        <w:rPr>
          <w:rFonts w:ascii="Times New Roman" w:hAnsi="Times New Roman" w:cs="Times New Roman"/>
          <w:sz w:val="24"/>
          <w:szCs w:val="24"/>
        </w:rPr>
        <w:t xml:space="preserve"> </w:t>
      </w:r>
      <w:r w:rsidR="00D07387">
        <w:rPr>
          <w:rFonts w:ascii="Times New Roman" w:hAnsi="Times New Roman" w:cs="Times New Roman"/>
          <w:sz w:val="24"/>
          <w:szCs w:val="24"/>
        </w:rPr>
        <w:t xml:space="preserve">chi-square test of independence. </w:t>
      </w:r>
    </w:p>
    <w:p w14:paraId="4A71AC81" w14:textId="77777777" w:rsidR="00213C37" w:rsidRDefault="00213C37">
      <w:pPr>
        <w:spacing w:line="240" w:lineRule="auto"/>
        <w:rPr>
          <w:rFonts w:ascii="Times New Roman" w:hAnsi="Times New Roman" w:cs="Times New Roman"/>
          <w:sz w:val="24"/>
          <w:szCs w:val="24"/>
        </w:rPr>
      </w:pPr>
    </w:p>
    <w:p w14:paraId="75CA1D66" w14:textId="2566C95A" w:rsidR="00BD4751" w:rsidRDefault="00BD475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teacher will be walking around during this stage and making sure that each group has a starting point and providing extensions as appropriate. </w:t>
      </w:r>
      <w:r w:rsidR="00E85B1C">
        <w:rPr>
          <w:rFonts w:ascii="Times New Roman" w:hAnsi="Times New Roman" w:cs="Times New Roman"/>
          <w:sz w:val="24"/>
          <w:szCs w:val="24"/>
        </w:rPr>
        <w:t xml:space="preserve">If a group of students is stuck getting started, the teacher </w:t>
      </w:r>
      <w:r w:rsidR="005F280D">
        <w:rPr>
          <w:rFonts w:ascii="Times New Roman" w:hAnsi="Times New Roman" w:cs="Times New Roman"/>
          <w:sz w:val="24"/>
          <w:szCs w:val="24"/>
        </w:rPr>
        <w:t xml:space="preserve">may </w:t>
      </w:r>
      <w:r w:rsidR="00FF54FD">
        <w:rPr>
          <w:rFonts w:ascii="Times New Roman" w:hAnsi="Times New Roman" w:cs="Times New Roman"/>
          <w:sz w:val="24"/>
          <w:szCs w:val="24"/>
        </w:rPr>
        <w:t>encourage them to think about visualizing</w:t>
      </w:r>
      <w:r w:rsidR="00A43898">
        <w:rPr>
          <w:rFonts w:ascii="Times New Roman" w:hAnsi="Times New Roman" w:cs="Times New Roman"/>
          <w:sz w:val="24"/>
          <w:szCs w:val="24"/>
        </w:rPr>
        <w:t xml:space="preserve"> </w:t>
      </w:r>
      <w:r w:rsidR="00FF54FD">
        <w:rPr>
          <w:rFonts w:ascii="Times New Roman" w:hAnsi="Times New Roman" w:cs="Times New Roman"/>
          <w:sz w:val="24"/>
          <w:szCs w:val="24"/>
        </w:rPr>
        <w:t>no association</w:t>
      </w:r>
      <w:r w:rsidR="005F280D">
        <w:rPr>
          <w:rFonts w:ascii="Times New Roman" w:hAnsi="Times New Roman" w:cs="Times New Roman"/>
          <w:sz w:val="24"/>
          <w:szCs w:val="24"/>
        </w:rPr>
        <w:t xml:space="preserve"> and ask them to describe how a dataset with no association should appear</w:t>
      </w:r>
      <w:r w:rsidR="00FF54FD">
        <w:rPr>
          <w:rFonts w:ascii="Times New Roman" w:hAnsi="Times New Roman" w:cs="Times New Roman"/>
          <w:sz w:val="24"/>
          <w:szCs w:val="24"/>
        </w:rPr>
        <w:t xml:space="preserve">. The teacher may also ask what type </w:t>
      </w:r>
      <w:r w:rsidR="00FF54FD">
        <w:rPr>
          <w:rFonts w:ascii="Times New Roman" w:hAnsi="Times New Roman" w:cs="Times New Roman"/>
          <w:sz w:val="24"/>
          <w:szCs w:val="24"/>
        </w:rPr>
        <w:lastRenderedPageBreak/>
        <w:t>of</w:t>
      </w:r>
      <w:r w:rsidR="00A43898">
        <w:rPr>
          <w:rFonts w:ascii="Times New Roman" w:hAnsi="Times New Roman" w:cs="Times New Roman"/>
          <w:sz w:val="24"/>
          <w:szCs w:val="24"/>
        </w:rPr>
        <w:t xml:space="preserve"> test involves two categorical variables (assuming </w:t>
      </w:r>
      <w:r w:rsidR="00D906CC">
        <w:rPr>
          <w:rFonts w:ascii="Times New Roman" w:hAnsi="Times New Roman" w:cs="Times New Roman"/>
          <w:sz w:val="24"/>
          <w:szCs w:val="24"/>
        </w:rPr>
        <w:t xml:space="preserve">the students correctly identified the </w:t>
      </w:r>
      <w:r w:rsidR="00884455">
        <w:rPr>
          <w:rFonts w:ascii="Times New Roman" w:hAnsi="Times New Roman" w:cs="Times New Roman"/>
          <w:sz w:val="24"/>
          <w:szCs w:val="24"/>
        </w:rPr>
        <w:t>variables as categorical</w:t>
      </w:r>
      <w:r w:rsidR="00A43898">
        <w:rPr>
          <w:rFonts w:ascii="Times New Roman" w:hAnsi="Times New Roman" w:cs="Times New Roman"/>
          <w:sz w:val="24"/>
          <w:szCs w:val="24"/>
        </w:rPr>
        <w:t>).</w:t>
      </w:r>
      <w:r w:rsidR="00FF54FD">
        <w:rPr>
          <w:rFonts w:ascii="Times New Roman" w:hAnsi="Times New Roman" w:cs="Times New Roman"/>
          <w:sz w:val="24"/>
          <w:szCs w:val="24"/>
        </w:rPr>
        <w:t xml:space="preserve"> </w:t>
      </w:r>
      <w:r w:rsidRPr="00BD4FAE">
        <w:rPr>
          <w:rFonts w:ascii="Times New Roman" w:hAnsi="Times New Roman" w:cs="Times New Roman"/>
          <w:sz w:val="24"/>
          <w:szCs w:val="24"/>
        </w:rPr>
        <w:t>The teacher will a</w:t>
      </w:r>
      <w:r w:rsidR="00884455" w:rsidRPr="00BD4FAE">
        <w:rPr>
          <w:rFonts w:ascii="Times New Roman" w:hAnsi="Times New Roman" w:cs="Times New Roman"/>
          <w:sz w:val="24"/>
          <w:szCs w:val="24"/>
        </w:rPr>
        <w:t xml:space="preserve">lso ask students questions </w:t>
      </w:r>
      <w:r w:rsidR="00337357">
        <w:rPr>
          <w:rFonts w:ascii="Times New Roman" w:hAnsi="Times New Roman" w:cs="Times New Roman"/>
          <w:sz w:val="24"/>
          <w:szCs w:val="24"/>
        </w:rPr>
        <w:t>when</w:t>
      </w:r>
      <w:r w:rsidR="00A35C62">
        <w:rPr>
          <w:rFonts w:ascii="Times New Roman" w:hAnsi="Times New Roman" w:cs="Times New Roman"/>
          <w:sz w:val="24"/>
          <w:szCs w:val="24"/>
        </w:rPr>
        <w:t xml:space="preserve"> walking around </w:t>
      </w:r>
      <w:r w:rsidR="00884455" w:rsidRPr="00BD4FAE">
        <w:rPr>
          <w:rFonts w:ascii="Times New Roman" w:hAnsi="Times New Roman" w:cs="Times New Roman"/>
          <w:sz w:val="24"/>
          <w:szCs w:val="24"/>
        </w:rPr>
        <w:t xml:space="preserve">to better understand their thought </w:t>
      </w:r>
      <w:r w:rsidR="00337357" w:rsidRPr="00BD4FAE">
        <w:rPr>
          <w:rFonts w:ascii="Times New Roman" w:hAnsi="Times New Roman" w:cs="Times New Roman"/>
          <w:sz w:val="24"/>
          <w:szCs w:val="24"/>
        </w:rPr>
        <w:t>process</w:t>
      </w:r>
      <w:r w:rsidR="00337357">
        <w:rPr>
          <w:rFonts w:ascii="Times New Roman" w:hAnsi="Times New Roman" w:cs="Times New Roman"/>
          <w:sz w:val="24"/>
          <w:szCs w:val="24"/>
        </w:rPr>
        <w:t>. This will help the teacher</w:t>
      </w:r>
      <w:r w:rsidR="004339AA" w:rsidRPr="00BD4FAE">
        <w:rPr>
          <w:rFonts w:ascii="Times New Roman" w:hAnsi="Times New Roman" w:cs="Times New Roman"/>
          <w:sz w:val="24"/>
          <w:szCs w:val="24"/>
        </w:rPr>
        <w:t xml:space="preserve"> see each </w:t>
      </w:r>
      <w:r w:rsidR="00337357">
        <w:rPr>
          <w:rFonts w:ascii="Times New Roman" w:hAnsi="Times New Roman" w:cs="Times New Roman"/>
          <w:sz w:val="24"/>
          <w:szCs w:val="24"/>
        </w:rPr>
        <w:t>group’</w:t>
      </w:r>
      <w:r w:rsidR="008B160F">
        <w:rPr>
          <w:rFonts w:ascii="Times New Roman" w:hAnsi="Times New Roman" w:cs="Times New Roman"/>
          <w:sz w:val="24"/>
          <w:szCs w:val="24"/>
        </w:rPr>
        <w:t>s</w:t>
      </w:r>
      <w:r w:rsidR="004339AA" w:rsidRPr="00BD4FAE">
        <w:rPr>
          <w:rFonts w:ascii="Times New Roman" w:hAnsi="Times New Roman" w:cs="Times New Roman"/>
          <w:sz w:val="24"/>
          <w:szCs w:val="24"/>
        </w:rPr>
        <w:t xml:space="preserve"> knowledge </w:t>
      </w:r>
      <w:r w:rsidR="003D29A1" w:rsidRPr="00BD4FAE">
        <w:rPr>
          <w:rFonts w:ascii="Times New Roman" w:hAnsi="Times New Roman" w:cs="Times New Roman"/>
          <w:sz w:val="24"/>
          <w:szCs w:val="24"/>
        </w:rPr>
        <w:t>of</w:t>
      </w:r>
      <w:r w:rsidR="004339AA" w:rsidRPr="00BD4FAE">
        <w:rPr>
          <w:rFonts w:ascii="Times New Roman" w:hAnsi="Times New Roman" w:cs="Times New Roman"/>
          <w:sz w:val="24"/>
          <w:szCs w:val="24"/>
        </w:rPr>
        <w:t xml:space="preserve"> the concepts</w:t>
      </w:r>
      <w:r w:rsidR="00AC2771" w:rsidRPr="00BD4FAE">
        <w:rPr>
          <w:rFonts w:ascii="Times New Roman" w:hAnsi="Times New Roman" w:cs="Times New Roman"/>
          <w:sz w:val="24"/>
          <w:szCs w:val="24"/>
        </w:rPr>
        <w:t xml:space="preserve"> and how well they can explain their statistical reasoning.</w:t>
      </w:r>
      <w:r w:rsidR="00AC2771">
        <w:rPr>
          <w:rFonts w:ascii="Times New Roman" w:hAnsi="Times New Roman" w:cs="Times New Roman"/>
          <w:sz w:val="24"/>
          <w:szCs w:val="24"/>
        </w:rPr>
        <w:t xml:space="preserve"> </w:t>
      </w:r>
    </w:p>
    <w:p w14:paraId="60912C93" w14:textId="77777777" w:rsidR="004339AA" w:rsidRDefault="004339AA">
      <w:pPr>
        <w:spacing w:line="240" w:lineRule="auto"/>
        <w:rPr>
          <w:rFonts w:ascii="Times New Roman" w:hAnsi="Times New Roman" w:cs="Times New Roman"/>
          <w:sz w:val="24"/>
          <w:szCs w:val="24"/>
        </w:rPr>
      </w:pPr>
    </w:p>
    <w:p w14:paraId="2DD59F94" w14:textId="7A7BABDF" w:rsidR="009C3746" w:rsidRDefault="00AC2771">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teacher will also be thinking about how they want to sequence the </w:t>
      </w:r>
      <w:r w:rsidR="00415093">
        <w:rPr>
          <w:rFonts w:ascii="Times New Roman" w:hAnsi="Times New Roman" w:cs="Times New Roman"/>
          <w:sz w:val="24"/>
          <w:szCs w:val="24"/>
        </w:rPr>
        <w:t>student’s</w:t>
      </w:r>
      <w:r>
        <w:rPr>
          <w:rFonts w:ascii="Times New Roman" w:hAnsi="Times New Roman" w:cs="Times New Roman"/>
          <w:sz w:val="24"/>
          <w:szCs w:val="24"/>
        </w:rPr>
        <w:t xml:space="preserve"> solution</w:t>
      </w:r>
      <w:r w:rsidR="00597BFD">
        <w:rPr>
          <w:rFonts w:ascii="Times New Roman" w:hAnsi="Times New Roman" w:cs="Times New Roman"/>
          <w:sz w:val="24"/>
          <w:szCs w:val="24"/>
        </w:rPr>
        <w:t xml:space="preserve"> methods based on the solutions they see when walking around the classroom and conversing with students. </w:t>
      </w:r>
    </w:p>
    <w:p w14:paraId="71FCD69D" w14:textId="77777777" w:rsidR="00DA1AEE" w:rsidRDefault="00DA1AEE">
      <w:pPr>
        <w:spacing w:line="240" w:lineRule="auto"/>
        <w:rPr>
          <w:rFonts w:ascii="Times New Roman" w:hAnsi="Times New Roman" w:cs="Times New Roman"/>
          <w:sz w:val="24"/>
          <w:szCs w:val="24"/>
        </w:rPr>
      </w:pPr>
    </w:p>
    <w:p w14:paraId="3354F009" w14:textId="61300F73" w:rsidR="00DA1AEE" w:rsidRDefault="00DA1AEE">
      <w:pPr>
        <w:spacing w:line="240" w:lineRule="auto"/>
        <w:rPr>
          <w:rFonts w:ascii="Times New Roman" w:hAnsi="Times New Roman" w:cs="Times New Roman"/>
          <w:sz w:val="24"/>
          <w:szCs w:val="24"/>
        </w:rPr>
      </w:pPr>
      <w:r>
        <w:rPr>
          <w:rFonts w:ascii="Times New Roman" w:hAnsi="Times New Roman" w:cs="Times New Roman"/>
          <w:sz w:val="24"/>
          <w:szCs w:val="24"/>
        </w:rPr>
        <w:t>Here are the possible solutions for the statistical processes:</w:t>
      </w:r>
    </w:p>
    <w:p w14:paraId="3F2C24EF" w14:textId="77777777" w:rsidR="00415093" w:rsidRDefault="00415093">
      <w:pPr>
        <w:spacing w:line="240" w:lineRule="auto"/>
        <w:rPr>
          <w:rFonts w:ascii="Times New Roman" w:hAnsi="Times New Roman" w:cs="Times New Roman"/>
          <w:sz w:val="24"/>
          <w:szCs w:val="24"/>
        </w:rPr>
      </w:pPr>
    </w:p>
    <w:p w14:paraId="6CB5424E" w14:textId="323E8942" w:rsidR="009F4FFB" w:rsidRDefault="009F4FFB">
      <w:pPr>
        <w:spacing w:line="240" w:lineRule="auto"/>
        <w:rPr>
          <w:rFonts w:ascii="Times New Roman" w:hAnsi="Times New Roman" w:cs="Times New Roman"/>
          <w:sz w:val="24"/>
          <w:szCs w:val="24"/>
        </w:rPr>
      </w:pPr>
      <w:r>
        <w:rPr>
          <w:rFonts w:ascii="Times New Roman" w:hAnsi="Times New Roman" w:cs="Times New Roman"/>
          <w:sz w:val="24"/>
          <w:szCs w:val="24"/>
        </w:rPr>
        <w:t>#1:</w:t>
      </w:r>
      <w:r w:rsidR="005771DC">
        <w:rPr>
          <w:rFonts w:ascii="Times New Roman" w:hAnsi="Times New Roman" w:cs="Times New Roman"/>
          <w:sz w:val="24"/>
          <w:szCs w:val="24"/>
        </w:rPr>
        <w:t xml:space="preserve"> </w:t>
      </w:r>
      <w:r>
        <w:rPr>
          <w:rFonts w:ascii="Times New Roman" w:hAnsi="Times New Roman" w:cs="Times New Roman"/>
          <w:sz w:val="24"/>
          <w:szCs w:val="24"/>
        </w:rPr>
        <w:t>Relative frequencies</w:t>
      </w:r>
      <w:r w:rsidR="009E698A">
        <w:rPr>
          <w:rFonts w:ascii="Times New Roman" w:hAnsi="Times New Roman" w:cs="Times New Roman"/>
          <w:sz w:val="24"/>
          <w:szCs w:val="24"/>
        </w:rPr>
        <w:t xml:space="preserve"> </w:t>
      </w:r>
    </w:p>
    <w:p w14:paraId="6B575505" w14:textId="58BFA4E8" w:rsidR="00DA1AEE" w:rsidRDefault="005771DC">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can compare </w:t>
      </w:r>
      <w:r w:rsidR="007068C8">
        <w:rPr>
          <w:rFonts w:ascii="Times New Roman" w:hAnsi="Times New Roman" w:cs="Times New Roman"/>
          <w:sz w:val="24"/>
          <w:szCs w:val="24"/>
        </w:rPr>
        <w:t>the conditional probabilities</w:t>
      </w:r>
      <w:r w:rsidR="00046AA7">
        <w:rPr>
          <w:rFonts w:ascii="Times New Roman" w:hAnsi="Times New Roman" w:cs="Times New Roman"/>
          <w:sz w:val="24"/>
          <w:szCs w:val="24"/>
        </w:rPr>
        <w:t xml:space="preserve">. </w:t>
      </w:r>
    </w:p>
    <w:p w14:paraId="1271EB8B" w14:textId="75E4BC83" w:rsidR="00046AA7" w:rsidRDefault="00F04EE5">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sidR="00CF452D">
        <w:rPr>
          <w:rFonts w:ascii="Times New Roman" w:hAnsi="Times New Roman" w:cs="Times New Roman"/>
          <w:sz w:val="24"/>
          <w:szCs w:val="24"/>
        </w:rPr>
        <w:t>Football | Female)=110/491</w:t>
      </w:r>
      <w:r w:rsidR="00FE2DE4">
        <w:rPr>
          <w:rFonts w:ascii="Times New Roman" w:hAnsi="Times New Roman" w:cs="Times New Roman"/>
          <w:sz w:val="24"/>
          <w:szCs w:val="24"/>
        </w:rPr>
        <w:t xml:space="preserve"> =</w:t>
      </w:r>
      <w:r w:rsidR="00A713AD">
        <w:rPr>
          <w:rFonts w:ascii="Times New Roman" w:hAnsi="Times New Roman" w:cs="Times New Roman"/>
          <w:sz w:val="24"/>
          <w:szCs w:val="24"/>
        </w:rPr>
        <w:t xml:space="preserve"> 0.224</w:t>
      </w:r>
    </w:p>
    <w:p w14:paraId="350DFE5C" w14:textId="090A5EE7" w:rsidR="00CF452D" w:rsidRDefault="00CF452D" w:rsidP="00CF452D">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Football | Male)=172/509</w:t>
      </w:r>
      <w:r w:rsidR="00A713AD">
        <w:rPr>
          <w:rFonts w:ascii="Times New Roman" w:hAnsi="Times New Roman" w:cs="Times New Roman"/>
          <w:sz w:val="24"/>
          <w:szCs w:val="24"/>
        </w:rPr>
        <w:t xml:space="preserve"> = 0.338</w:t>
      </w:r>
    </w:p>
    <w:p w14:paraId="6B3D3A15" w14:textId="77777777" w:rsidR="003317DC" w:rsidRDefault="003317DC" w:rsidP="00CF452D">
      <w:pPr>
        <w:spacing w:line="240" w:lineRule="auto"/>
        <w:rPr>
          <w:rFonts w:ascii="Times New Roman" w:hAnsi="Times New Roman" w:cs="Times New Roman"/>
          <w:sz w:val="24"/>
          <w:szCs w:val="24"/>
        </w:rPr>
      </w:pPr>
    </w:p>
    <w:p w14:paraId="3F69AAD6" w14:textId="5BB4D3BA" w:rsidR="003317DC" w:rsidRDefault="003317DC" w:rsidP="003317DC">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Tennis | Female)=191/491</w:t>
      </w:r>
      <w:r w:rsidR="00F91868">
        <w:rPr>
          <w:rFonts w:ascii="Times New Roman" w:hAnsi="Times New Roman" w:cs="Times New Roman"/>
          <w:sz w:val="24"/>
          <w:szCs w:val="24"/>
        </w:rPr>
        <w:t xml:space="preserve"> = 0.389</w:t>
      </w:r>
    </w:p>
    <w:p w14:paraId="390847D0" w14:textId="423C4EEA" w:rsidR="00FE2DE4" w:rsidRDefault="00FE2DE4" w:rsidP="00FE2DE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Tennis | Male)=162/509</w:t>
      </w:r>
      <w:r w:rsidR="00F91868">
        <w:rPr>
          <w:rFonts w:ascii="Times New Roman" w:hAnsi="Times New Roman" w:cs="Times New Roman"/>
          <w:sz w:val="24"/>
          <w:szCs w:val="24"/>
        </w:rPr>
        <w:t xml:space="preserve"> = 0.3</w:t>
      </w:r>
      <w:r w:rsidR="00733FD3">
        <w:rPr>
          <w:rFonts w:ascii="Times New Roman" w:hAnsi="Times New Roman" w:cs="Times New Roman"/>
          <w:sz w:val="24"/>
          <w:szCs w:val="24"/>
        </w:rPr>
        <w:t>18</w:t>
      </w:r>
    </w:p>
    <w:p w14:paraId="68E34D3E" w14:textId="77777777" w:rsidR="00FE2DE4" w:rsidRDefault="00FE2DE4" w:rsidP="00FE2DE4">
      <w:pPr>
        <w:spacing w:line="240" w:lineRule="auto"/>
        <w:rPr>
          <w:rFonts w:ascii="Times New Roman" w:hAnsi="Times New Roman" w:cs="Times New Roman"/>
          <w:sz w:val="24"/>
          <w:szCs w:val="24"/>
        </w:rPr>
      </w:pPr>
    </w:p>
    <w:p w14:paraId="7E75B3AD" w14:textId="4F7D098E" w:rsidR="00FE2DE4" w:rsidRDefault="00FE2DE4" w:rsidP="00FE2DE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Soccer | Female)=190/491</w:t>
      </w:r>
      <w:r w:rsidR="00733FD3">
        <w:rPr>
          <w:rFonts w:ascii="Times New Roman" w:hAnsi="Times New Roman" w:cs="Times New Roman"/>
          <w:sz w:val="24"/>
          <w:szCs w:val="24"/>
        </w:rPr>
        <w:t xml:space="preserve"> = 0.387</w:t>
      </w:r>
    </w:p>
    <w:p w14:paraId="0A5EE4AB" w14:textId="1B5AE04A" w:rsidR="00FE2DE4" w:rsidRDefault="00FE2DE4" w:rsidP="00FE2DE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P(</w:t>
      </w:r>
      <w:proofErr w:type="gramEnd"/>
      <w:r>
        <w:rPr>
          <w:rFonts w:ascii="Times New Roman" w:hAnsi="Times New Roman" w:cs="Times New Roman"/>
          <w:sz w:val="24"/>
          <w:szCs w:val="24"/>
        </w:rPr>
        <w:t>Soccer | Male)=175/509</w:t>
      </w:r>
      <w:r w:rsidR="00733FD3">
        <w:rPr>
          <w:rFonts w:ascii="Times New Roman" w:hAnsi="Times New Roman" w:cs="Times New Roman"/>
          <w:sz w:val="24"/>
          <w:szCs w:val="24"/>
        </w:rPr>
        <w:t xml:space="preserve"> = </w:t>
      </w:r>
      <w:r w:rsidR="00415093">
        <w:rPr>
          <w:rFonts w:ascii="Times New Roman" w:hAnsi="Times New Roman" w:cs="Times New Roman"/>
          <w:sz w:val="24"/>
          <w:szCs w:val="24"/>
        </w:rPr>
        <w:t>0.344</w:t>
      </w:r>
    </w:p>
    <w:p w14:paraId="5C21242D" w14:textId="77777777" w:rsidR="00FE2DE4" w:rsidRDefault="00FE2DE4" w:rsidP="00FE2DE4">
      <w:pPr>
        <w:spacing w:line="240" w:lineRule="auto"/>
        <w:rPr>
          <w:rFonts w:ascii="Times New Roman" w:hAnsi="Times New Roman" w:cs="Times New Roman"/>
          <w:sz w:val="24"/>
          <w:szCs w:val="24"/>
        </w:rPr>
      </w:pPr>
    </w:p>
    <w:p w14:paraId="7F7BC9CC" w14:textId="10C96863" w:rsidR="0018247E" w:rsidRDefault="00B04EF3" w:rsidP="00FE2DE4">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would need a statement making a conclusion to answer the investigative question. For example, the probability that a </w:t>
      </w:r>
      <w:r w:rsidR="008B160F">
        <w:rPr>
          <w:rFonts w:ascii="Times New Roman" w:hAnsi="Times New Roman" w:cs="Times New Roman"/>
          <w:sz w:val="24"/>
          <w:szCs w:val="24"/>
        </w:rPr>
        <w:t xml:space="preserve">male </w:t>
      </w:r>
      <w:r>
        <w:rPr>
          <w:rFonts w:ascii="Times New Roman" w:hAnsi="Times New Roman" w:cs="Times New Roman"/>
          <w:sz w:val="24"/>
          <w:szCs w:val="24"/>
        </w:rPr>
        <w:t xml:space="preserve">student chooses football is not the same </w:t>
      </w:r>
      <w:r w:rsidR="00AA6815">
        <w:rPr>
          <w:rFonts w:ascii="Times New Roman" w:hAnsi="Times New Roman" w:cs="Times New Roman"/>
          <w:sz w:val="24"/>
          <w:szCs w:val="24"/>
        </w:rPr>
        <w:t xml:space="preserve">as </w:t>
      </w:r>
      <w:r w:rsidR="008B160F">
        <w:rPr>
          <w:rFonts w:ascii="Times New Roman" w:hAnsi="Times New Roman" w:cs="Times New Roman"/>
          <w:sz w:val="24"/>
          <w:szCs w:val="24"/>
        </w:rPr>
        <w:t xml:space="preserve">the probability that a female student </w:t>
      </w:r>
      <w:r w:rsidR="00AA6815">
        <w:rPr>
          <w:rFonts w:ascii="Times New Roman" w:hAnsi="Times New Roman" w:cs="Times New Roman"/>
          <w:sz w:val="24"/>
          <w:szCs w:val="24"/>
        </w:rPr>
        <w:t xml:space="preserve">chooses football. This remains true for all sports. Therefore, there is an association between gender and sport watching preference. </w:t>
      </w:r>
    </w:p>
    <w:p w14:paraId="176D417B" w14:textId="77777777" w:rsidR="00604EF8" w:rsidRDefault="00604EF8" w:rsidP="00FE2DE4">
      <w:pPr>
        <w:spacing w:line="240" w:lineRule="auto"/>
        <w:rPr>
          <w:rFonts w:ascii="Times New Roman" w:hAnsi="Times New Roman" w:cs="Times New Roman"/>
          <w:sz w:val="24"/>
          <w:szCs w:val="24"/>
        </w:rPr>
      </w:pPr>
    </w:p>
    <w:p w14:paraId="158D47D9" w14:textId="19B66586" w:rsidR="00881E4E" w:rsidRDefault="00881E4E" w:rsidP="00FE2DE4">
      <w:pPr>
        <w:spacing w:line="240" w:lineRule="auto"/>
        <w:rPr>
          <w:rFonts w:ascii="Times New Roman" w:hAnsi="Times New Roman" w:cs="Times New Roman"/>
          <w:sz w:val="24"/>
          <w:szCs w:val="24"/>
        </w:rPr>
      </w:pPr>
      <w:r>
        <w:rPr>
          <w:rFonts w:ascii="Times New Roman" w:hAnsi="Times New Roman" w:cs="Times New Roman"/>
          <w:sz w:val="24"/>
          <w:szCs w:val="24"/>
        </w:rPr>
        <w:t xml:space="preserve">A common issue that may occur with this method is that students may be confused </w:t>
      </w:r>
      <w:r w:rsidR="009E698A">
        <w:rPr>
          <w:rFonts w:ascii="Times New Roman" w:hAnsi="Times New Roman" w:cs="Times New Roman"/>
          <w:sz w:val="24"/>
          <w:szCs w:val="24"/>
        </w:rPr>
        <w:t xml:space="preserve">when trying to determine what probabilities they should be calculating </w:t>
      </w:r>
      <w:r w:rsidR="0018247E">
        <w:rPr>
          <w:rFonts w:ascii="Times New Roman" w:hAnsi="Times New Roman" w:cs="Times New Roman"/>
          <w:sz w:val="24"/>
          <w:szCs w:val="24"/>
        </w:rPr>
        <w:t>to compare. A teacher directed question that may help students think through this issue, is asking the students “What does the probability you calculated tell you? Will this help you determine if there is a relationship between sport preference and gender?”</w:t>
      </w:r>
    </w:p>
    <w:p w14:paraId="1D34B398" w14:textId="77777777" w:rsidR="00AA6815" w:rsidRDefault="00AA6815" w:rsidP="00FE2DE4">
      <w:pPr>
        <w:spacing w:line="240" w:lineRule="auto"/>
        <w:rPr>
          <w:rFonts w:ascii="Times New Roman" w:hAnsi="Times New Roman" w:cs="Times New Roman"/>
          <w:sz w:val="24"/>
          <w:szCs w:val="24"/>
        </w:rPr>
      </w:pPr>
    </w:p>
    <w:p w14:paraId="1ABB89E3" w14:textId="77777777" w:rsidR="00440EC8" w:rsidRDefault="00440EC8">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0252D95E" w14:textId="4EB54241" w:rsidR="003317DC" w:rsidRDefault="00415093" w:rsidP="00CF452D">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 Bar chart</w:t>
      </w:r>
      <w:r w:rsidR="00305B38">
        <w:rPr>
          <w:rFonts w:ascii="Times New Roman" w:hAnsi="Times New Roman" w:cs="Times New Roman"/>
          <w:sz w:val="24"/>
          <w:szCs w:val="24"/>
        </w:rPr>
        <w:t xml:space="preserve"> (Created using </w:t>
      </w:r>
      <w:proofErr w:type="spellStart"/>
      <w:r w:rsidR="00305B38">
        <w:rPr>
          <w:rFonts w:ascii="Times New Roman" w:hAnsi="Times New Roman" w:cs="Times New Roman"/>
          <w:sz w:val="24"/>
          <w:szCs w:val="24"/>
        </w:rPr>
        <w:t>Stapplet</w:t>
      </w:r>
      <w:proofErr w:type="spellEnd"/>
      <w:r w:rsidR="00305B38">
        <w:rPr>
          <w:rFonts w:ascii="Times New Roman" w:hAnsi="Times New Roman" w:cs="Times New Roman"/>
          <w:sz w:val="24"/>
          <w:szCs w:val="24"/>
        </w:rPr>
        <w:t>)</w:t>
      </w:r>
    </w:p>
    <w:p w14:paraId="3552278C" w14:textId="77777777" w:rsidR="00415093" w:rsidRDefault="00415093" w:rsidP="00CF452D">
      <w:pPr>
        <w:spacing w:line="240" w:lineRule="auto"/>
        <w:rPr>
          <w:rFonts w:ascii="Times New Roman" w:hAnsi="Times New Roman" w:cs="Times New Roman"/>
          <w:sz w:val="24"/>
          <w:szCs w:val="24"/>
        </w:rPr>
      </w:pPr>
    </w:p>
    <w:p w14:paraId="696C556D" w14:textId="285D7D76" w:rsidR="00CF452D" w:rsidRDefault="00415093">
      <w:pPr>
        <w:spacing w:line="240" w:lineRule="auto"/>
        <w:rPr>
          <w:rFonts w:ascii="Times New Roman" w:hAnsi="Times New Roman" w:cs="Times New Roman"/>
          <w:sz w:val="24"/>
          <w:szCs w:val="24"/>
        </w:rPr>
      </w:pPr>
      <w:r w:rsidRPr="009F4FFB">
        <w:rPr>
          <w:rFonts w:ascii="Times New Roman" w:hAnsi="Times New Roman" w:cs="Times New Roman"/>
          <w:noProof/>
          <w:sz w:val="24"/>
          <w:szCs w:val="24"/>
        </w:rPr>
        <w:drawing>
          <wp:inline distT="0" distB="0" distL="0" distR="0" wp14:anchorId="25A2D84F" wp14:editId="4A2B68E9">
            <wp:extent cx="3754582" cy="2891077"/>
            <wp:effectExtent l="0" t="0" r="0" b="5080"/>
            <wp:docPr id="1990167043" name="Picture 1"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167043" name="Picture 1" descr="A graph of different colored bars&#10;&#10;Description automatically generated"/>
                    <pic:cNvPicPr/>
                  </pic:nvPicPr>
                  <pic:blipFill>
                    <a:blip r:embed="rId11"/>
                    <a:stretch>
                      <a:fillRect/>
                    </a:stretch>
                  </pic:blipFill>
                  <pic:spPr>
                    <a:xfrm>
                      <a:off x="0" y="0"/>
                      <a:ext cx="3804500" cy="2929514"/>
                    </a:xfrm>
                    <a:prstGeom prst="rect">
                      <a:avLst/>
                    </a:prstGeom>
                  </pic:spPr>
                </pic:pic>
              </a:graphicData>
            </a:graphic>
          </wp:inline>
        </w:drawing>
      </w:r>
    </w:p>
    <w:p w14:paraId="51A074BE" w14:textId="0A20C64C" w:rsidR="0018247E" w:rsidRDefault="00AA6815" w:rsidP="00AA6815">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would need a statement making a conclusion to answer the investigative question. For example, the relative frequency for </w:t>
      </w:r>
      <w:r w:rsidR="00FF7E42">
        <w:rPr>
          <w:rFonts w:ascii="Times New Roman" w:hAnsi="Times New Roman" w:cs="Times New Roman"/>
          <w:sz w:val="24"/>
          <w:szCs w:val="24"/>
        </w:rPr>
        <w:t xml:space="preserve">choosing </w:t>
      </w:r>
      <w:r>
        <w:rPr>
          <w:rFonts w:ascii="Times New Roman" w:hAnsi="Times New Roman" w:cs="Times New Roman"/>
          <w:sz w:val="24"/>
          <w:szCs w:val="24"/>
        </w:rPr>
        <w:t>football</w:t>
      </w:r>
      <w:r w:rsidR="007E7145">
        <w:rPr>
          <w:rFonts w:ascii="Times New Roman" w:hAnsi="Times New Roman" w:cs="Times New Roman"/>
          <w:sz w:val="24"/>
          <w:szCs w:val="24"/>
        </w:rPr>
        <w:t xml:space="preserve"> </w:t>
      </w:r>
      <w:r w:rsidR="00FF7E42">
        <w:rPr>
          <w:rFonts w:ascii="Times New Roman" w:hAnsi="Times New Roman" w:cs="Times New Roman"/>
          <w:sz w:val="24"/>
          <w:szCs w:val="24"/>
        </w:rPr>
        <w:t xml:space="preserve">among </w:t>
      </w:r>
      <w:r w:rsidR="007E7145">
        <w:rPr>
          <w:rFonts w:ascii="Times New Roman" w:hAnsi="Times New Roman" w:cs="Times New Roman"/>
          <w:sz w:val="24"/>
          <w:szCs w:val="24"/>
        </w:rPr>
        <w:t>female</w:t>
      </w:r>
      <w:r w:rsidR="00FF7E42">
        <w:rPr>
          <w:rFonts w:ascii="Times New Roman" w:hAnsi="Times New Roman" w:cs="Times New Roman"/>
          <w:sz w:val="24"/>
          <w:szCs w:val="24"/>
        </w:rPr>
        <w:t xml:space="preserve"> students</w:t>
      </w:r>
      <w:r w:rsidR="007E7145">
        <w:rPr>
          <w:rFonts w:ascii="Times New Roman" w:hAnsi="Times New Roman" w:cs="Times New Roman"/>
          <w:sz w:val="24"/>
          <w:szCs w:val="24"/>
        </w:rPr>
        <w:t xml:space="preserve"> is not equal to the relative frequency for</w:t>
      </w:r>
      <w:r w:rsidR="00FF7E42">
        <w:rPr>
          <w:rFonts w:ascii="Times New Roman" w:hAnsi="Times New Roman" w:cs="Times New Roman"/>
          <w:sz w:val="24"/>
          <w:szCs w:val="24"/>
        </w:rPr>
        <w:t xml:space="preserve"> choosing football among</w:t>
      </w:r>
      <w:r w:rsidR="007E7145">
        <w:rPr>
          <w:rFonts w:ascii="Times New Roman" w:hAnsi="Times New Roman" w:cs="Times New Roman"/>
          <w:sz w:val="24"/>
          <w:szCs w:val="24"/>
        </w:rPr>
        <w:t xml:space="preserve"> male</w:t>
      </w:r>
      <w:r w:rsidR="00FF7E42">
        <w:rPr>
          <w:rFonts w:ascii="Times New Roman" w:hAnsi="Times New Roman" w:cs="Times New Roman"/>
          <w:sz w:val="24"/>
          <w:szCs w:val="24"/>
        </w:rPr>
        <w:t xml:space="preserve"> students</w:t>
      </w:r>
      <w:r>
        <w:rPr>
          <w:rFonts w:ascii="Times New Roman" w:hAnsi="Times New Roman" w:cs="Times New Roman"/>
          <w:sz w:val="24"/>
          <w:szCs w:val="24"/>
        </w:rPr>
        <w:t xml:space="preserve">. This remains true for all sports. Therefore, there is an association between gender and sport watching preference. </w:t>
      </w:r>
    </w:p>
    <w:p w14:paraId="4BD364DE" w14:textId="77777777" w:rsidR="00415093" w:rsidRDefault="00415093">
      <w:pPr>
        <w:spacing w:line="240" w:lineRule="auto"/>
        <w:rPr>
          <w:rFonts w:ascii="Times New Roman" w:hAnsi="Times New Roman" w:cs="Times New Roman"/>
          <w:sz w:val="24"/>
          <w:szCs w:val="24"/>
        </w:rPr>
      </w:pPr>
    </w:p>
    <w:p w14:paraId="08899DF1" w14:textId="77777777" w:rsidR="00415093" w:rsidRDefault="00415093">
      <w:pPr>
        <w:spacing w:line="240" w:lineRule="auto"/>
        <w:rPr>
          <w:rFonts w:ascii="Times New Roman" w:hAnsi="Times New Roman" w:cs="Times New Roman"/>
          <w:sz w:val="24"/>
          <w:szCs w:val="24"/>
        </w:rPr>
      </w:pPr>
    </w:p>
    <w:p w14:paraId="0B7FB9D8" w14:textId="026D2B1B" w:rsidR="00415093" w:rsidRDefault="00415093">
      <w:pPr>
        <w:spacing w:line="240" w:lineRule="auto"/>
        <w:rPr>
          <w:rFonts w:ascii="Times New Roman" w:hAnsi="Times New Roman" w:cs="Times New Roman"/>
          <w:sz w:val="24"/>
          <w:szCs w:val="24"/>
        </w:rPr>
      </w:pPr>
      <w:r>
        <w:rPr>
          <w:rFonts w:ascii="Times New Roman" w:hAnsi="Times New Roman" w:cs="Times New Roman"/>
          <w:sz w:val="24"/>
          <w:szCs w:val="24"/>
        </w:rPr>
        <w:t>#3: Segmented Bar Graph</w:t>
      </w:r>
      <w:r w:rsidR="00305B38">
        <w:rPr>
          <w:rFonts w:ascii="Times New Roman" w:hAnsi="Times New Roman" w:cs="Times New Roman"/>
          <w:sz w:val="24"/>
          <w:szCs w:val="24"/>
        </w:rPr>
        <w:t xml:space="preserve"> (Created using </w:t>
      </w:r>
      <w:proofErr w:type="spellStart"/>
      <w:r w:rsidR="00305B38">
        <w:rPr>
          <w:rFonts w:ascii="Times New Roman" w:hAnsi="Times New Roman" w:cs="Times New Roman"/>
          <w:sz w:val="24"/>
          <w:szCs w:val="24"/>
        </w:rPr>
        <w:t>Stapplet</w:t>
      </w:r>
      <w:proofErr w:type="spellEnd"/>
      <w:r w:rsidR="00305B38">
        <w:rPr>
          <w:rFonts w:ascii="Times New Roman" w:hAnsi="Times New Roman" w:cs="Times New Roman"/>
          <w:sz w:val="24"/>
          <w:szCs w:val="24"/>
        </w:rPr>
        <w:t>)</w:t>
      </w:r>
    </w:p>
    <w:p w14:paraId="22839529" w14:textId="7B88A6E6" w:rsidR="00DA1AEE" w:rsidRDefault="00C946A4">
      <w:pPr>
        <w:spacing w:line="240" w:lineRule="auto"/>
        <w:rPr>
          <w:rFonts w:ascii="Times New Roman" w:hAnsi="Times New Roman" w:cs="Times New Roman"/>
          <w:sz w:val="24"/>
          <w:szCs w:val="24"/>
        </w:rPr>
      </w:pPr>
      <w:r w:rsidRPr="00C946A4">
        <w:rPr>
          <w:rFonts w:ascii="Times New Roman" w:hAnsi="Times New Roman" w:cs="Times New Roman"/>
          <w:noProof/>
          <w:sz w:val="24"/>
          <w:szCs w:val="24"/>
        </w:rPr>
        <w:drawing>
          <wp:inline distT="0" distB="0" distL="0" distR="0" wp14:anchorId="5697DE8A" wp14:editId="6B3B5944">
            <wp:extent cx="3686400" cy="2919398"/>
            <wp:effectExtent l="0" t="0" r="0" b="0"/>
            <wp:docPr id="1431024500" name="Picture 1"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24500" name="Picture 1" descr="A graph of a number of people&#10;&#10;Description automatically generated with medium confidence"/>
                    <pic:cNvPicPr/>
                  </pic:nvPicPr>
                  <pic:blipFill>
                    <a:blip r:embed="rId12"/>
                    <a:stretch>
                      <a:fillRect/>
                    </a:stretch>
                  </pic:blipFill>
                  <pic:spPr>
                    <a:xfrm>
                      <a:off x="0" y="0"/>
                      <a:ext cx="3699496" cy="2929769"/>
                    </a:xfrm>
                    <a:prstGeom prst="rect">
                      <a:avLst/>
                    </a:prstGeom>
                  </pic:spPr>
                </pic:pic>
              </a:graphicData>
            </a:graphic>
          </wp:inline>
        </w:drawing>
      </w:r>
    </w:p>
    <w:p w14:paraId="5F78AB52" w14:textId="4825FD50" w:rsidR="00A43127" w:rsidRDefault="00A43127" w:rsidP="00A43127">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would need a statement making a conclusion to answer the investigative question. For example, each colored area </w:t>
      </w:r>
      <w:r w:rsidR="00D44904">
        <w:rPr>
          <w:rFonts w:ascii="Times New Roman" w:hAnsi="Times New Roman" w:cs="Times New Roman"/>
          <w:sz w:val="24"/>
          <w:szCs w:val="24"/>
        </w:rPr>
        <w:t>(sport preference)</w:t>
      </w:r>
      <w:r w:rsidR="005F0680">
        <w:rPr>
          <w:rFonts w:ascii="Times New Roman" w:hAnsi="Times New Roman" w:cs="Times New Roman"/>
          <w:sz w:val="24"/>
          <w:szCs w:val="24"/>
        </w:rPr>
        <w:t xml:space="preserve"> </w:t>
      </w:r>
      <w:r>
        <w:rPr>
          <w:rFonts w:ascii="Times New Roman" w:hAnsi="Times New Roman" w:cs="Times New Roman"/>
          <w:sz w:val="24"/>
          <w:szCs w:val="24"/>
        </w:rPr>
        <w:t xml:space="preserve">is </w:t>
      </w:r>
      <w:r w:rsidR="005F0680">
        <w:rPr>
          <w:rFonts w:ascii="Times New Roman" w:hAnsi="Times New Roman" w:cs="Times New Roman"/>
          <w:sz w:val="24"/>
          <w:szCs w:val="24"/>
        </w:rPr>
        <w:t>not the same size</w:t>
      </w:r>
      <w:r w:rsidR="00935581">
        <w:rPr>
          <w:rFonts w:ascii="Times New Roman" w:hAnsi="Times New Roman" w:cs="Times New Roman"/>
          <w:sz w:val="24"/>
          <w:szCs w:val="24"/>
        </w:rPr>
        <w:t xml:space="preserve"> </w:t>
      </w:r>
      <w:r w:rsidR="00D4765E">
        <w:rPr>
          <w:rFonts w:ascii="Times New Roman" w:hAnsi="Times New Roman" w:cs="Times New Roman"/>
          <w:sz w:val="24"/>
          <w:szCs w:val="24"/>
        </w:rPr>
        <w:t>(</w:t>
      </w:r>
      <w:r w:rsidR="00935581">
        <w:rPr>
          <w:rFonts w:ascii="Times New Roman" w:hAnsi="Times New Roman" w:cs="Times New Roman"/>
          <w:sz w:val="24"/>
          <w:szCs w:val="24"/>
        </w:rPr>
        <w:t>relative frequency</w:t>
      </w:r>
      <w:r w:rsidR="00D4765E">
        <w:rPr>
          <w:rFonts w:ascii="Times New Roman" w:hAnsi="Times New Roman" w:cs="Times New Roman"/>
          <w:sz w:val="24"/>
          <w:szCs w:val="24"/>
        </w:rPr>
        <w:t>)</w:t>
      </w:r>
      <w:r w:rsidR="00935581">
        <w:rPr>
          <w:rFonts w:ascii="Times New Roman" w:hAnsi="Times New Roman" w:cs="Times New Roman"/>
          <w:sz w:val="24"/>
          <w:szCs w:val="24"/>
        </w:rPr>
        <w:t xml:space="preserve"> </w:t>
      </w:r>
      <w:r w:rsidR="00D4765E">
        <w:rPr>
          <w:rFonts w:ascii="Times New Roman" w:hAnsi="Times New Roman" w:cs="Times New Roman"/>
          <w:sz w:val="24"/>
          <w:szCs w:val="24"/>
        </w:rPr>
        <w:t>across genders.</w:t>
      </w:r>
      <w:r>
        <w:rPr>
          <w:rFonts w:ascii="Times New Roman" w:hAnsi="Times New Roman" w:cs="Times New Roman"/>
          <w:sz w:val="24"/>
          <w:szCs w:val="24"/>
        </w:rPr>
        <w:t xml:space="preserve"> Therefore, there is an association between gender and sport watching preference. </w:t>
      </w:r>
    </w:p>
    <w:p w14:paraId="48136031" w14:textId="77777777" w:rsidR="00415093" w:rsidRDefault="00415093">
      <w:pPr>
        <w:spacing w:line="240" w:lineRule="auto"/>
        <w:rPr>
          <w:rFonts w:ascii="Times New Roman" w:hAnsi="Times New Roman" w:cs="Times New Roman"/>
          <w:sz w:val="24"/>
          <w:szCs w:val="24"/>
        </w:rPr>
      </w:pPr>
    </w:p>
    <w:p w14:paraId="6CCBE539" w14:textId="77777777" w:rsidR="002A7D37" w:rsidRDefault="002A7D3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3D50965" w14:textId="0437D3FB" w:rsidR="00415093" w:rsidRDefault="00415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 Mosaic Plot</w:t>
      </w:r>
      <w:r w:rsidR="00305B38">
        <w:rPr>
          <w:rFonts w:ascii="Times New Roman" w:hAnsi="Times New Roman" w:cs="Times New Roman"/>
          <w:sz w:val="24"/>
          <w:szCs w:val="24"/>
        </w:rPr>
        <w:t xml:space="preserve"> (Created using </w:t>
      </w:r>
      <w:proofErr w:type="spellStart"/>
      <w:r w:rsidR="00305B38">
        <w:rPr>
          <w:rFonts w:ascii="Times New Roman" w:hAnsi="Times New Roman" w:cs="Times New Roman"/>
          <w:sz w:val="24"/>
          <w:szCs w:val="24"/>
        </w:rPr>
        <w:t>Stapplet</w:t>
      </w:r>
      <w:proofErr w:type="spellEnd"/>
      <w:r w:rsidR="00305B38">
        <w:rPr>
          <w:rFonts w:ascii="Times New Roman" w:hAnsi="Times New Roman" w:cs="Times New Roman"/>
          <w:sz w:val="24"/>
          <w:szCs w:val="24"/>
        </w:rPr>
        <w:t>)</w:t>
      </w:r>
    </w:p>
    <w:p w14:paraId="0BBE9C18" w14:textId="77777777" w:rsidR="00415093" w:rsidRDefault="00327EB4" w:rsidP="000546D5">
      <w:pPr>
        <w:spacing w:line="240" w:lineRule="auto"/>
        <w:rPr>
          <w:rFonts w:ascii="Times New Roman" w:hAnsi="Times New Roman" w:cs="Times New Roman"/>
          <w:sz w:val="24"/>
          <w:szCs w:val="24"/>
        </w:rPr>
      </w:pPr>
      <w:r w:rsidRPr="00327EB4">
        <w:rPr>
          <w:rFonts w:ascii="Times New Roman" w:hAnsi="Times New Roman" w:cs="Times New Roman"/>
          <w:noProof/>
          <w:sz w:val="24"/>
          <w:szCs w:val="24"/>
        </w:rPr>
        <w:drawing>
          <wp:inline distT="0" distB="0" distL="0" distR="0" wp14:anchorId="6299F297" wp14:editId="47788CB3">
            <wp:extent cx="3266045" cy="2462400"/>
            <wp:effectExtent l="0" t="0" r="0" b="0"/>
            <wp:docPr id="280893865" name="Picture 1" descr="A graph with different colored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893865" name="Picture 1" descr="A graph with different colored squares&#10;&#10;Description automatically generated"/>
                    <pic:cNvPicPr/>
                  </pic:nvPicPr>
                  <pic:blipFill>
                    <a:blip r:embed="rId13"/>
                    <a:stretch>
                      <a:fillRect/>
                    </a:stretch>
                  </pic:blipFill>
                  <pic:spPr>
                    <a:xfrm>
                      <a:off x="0" y="0"/>
                      <a:ext cx="3269079" cy="2464687"/>
                    </a:xfrm>
                    <a:prstGeom prst="rect">
                      <a:avLst/>
                    </a:prstGeom>
                  </pic:spPr>
                </pic:pic>
              </a:graphicData>
            </a:graphic>
          </wp:inline>
        </w:drawing>
      </w:r>
    </w:p>
    <w:p w14:paraId="68D37DB1" w14:textId="1EE8FEB9" w:rsidR="00D4765E" w:rsidRDefault="00D4765E" w:rsidP="00D4765E">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would need a statement making a conclusion to answer the investigative question. For example, each colored area (sport preference) </w:t>
      </w:r>
      <w:r w:rsidR="002063E7">
        <w:rPr>
          <w:rFonts w:ascii="Times New Roman" w:hAnsi="Times New Roman" w:cs="Times New Roman"/>
          <w:sz w:val="24"/>
          <w:szCs w:val="24"/>
        </w:rPr>
        <w:t>has different heights of the bars</w:t>
      </w:r>
      <w:r>
        <w:rPr>
          <w:rFonts w:ascii="Times New Roman" w:hAnsi="Times New Roman" w:cs="Times New Roman"/>
          <w:sz w:val="24"/>
          <w:szCs w:val="24"/>
        </w:rPr>
        <w:t xml:space="preserve"> (relative frequency) across genders. Therefore, there is an association between gender and sport watching preference. </w:t>
      </w:r>
    </w:p>
    <w:p w14:paraId="3327904D" w14:textId="21BCD1BD" w:rsidR="00415093" w:rsidRDefault="00415093" w:rsidP="000546D5">
      <w:pPr>
        <w:spacing w:line="240" w:lineRule="auto"/>
        <w:rPr>
          <w:rFonts w:ascii="Times New Roman" w:hAnsi="Times New Roman" w:cs="Times New Roman"/>
          <w:sz w:val="24"/>
          <w:szCs w:val="24"/>
        </w:rPr>
      </w:pPr>
    </w:p>
    <w:p w14:paraId="6483DF33" w14:textId="5D8CF72B" w:rsidR="00265B07" w:rsidRDefault="0018247E" w:rsidP="000546D5">
      <w:pPr>
        <w:spacing w:line="240" w:lineRule="auto"/>
        <w:rPr>
          <w:rFonts w:ascii="Times New Roman" w:hAnsi="Times New Roman" w:cs="Times New Roman"/>
          <w:sz w:val="24"/>
          <w:szCs w:val="24"/>
        </w:rPr>
      </w:pPr>
      <w:r>
        <w:rPr>
          <w:rFonts w:ascii="Times New Roman" w:hAnsi="Times New Roman" w:cs="Times New Roman"/>
          <w:sz w:val="24"/>
          <w:szCs w:val="24"/>
        </w:rPr>
        <w:t xml:space="preserve">An issue that could occur for the visual representation methods could be that students are having a difficult time </w:t>
      </w:r>
      <w:r w:rsidR="00A2206C">
        <w:rPr>
          <w:rFonts w:ascii="Times New Roman" w:hAnsi="Times New Roman" w:cs="Times New Roman"/>
          <w:sz w:val="24"/>
          <w:szCs w:val="24"/>
        </w:rPr>
        <w:t>interpreting the visual representation and making a conclusion based on the representation. To help students through this issue, the teacher could ask “What do you think the visual representation would look like if there were no association?”, or in other words “</w:t>
      </w:r>
      <w:r w:rsidR="00516E24">
        <w:rPr>
          <w:rFonts w:ascii="Times New Roman" w:hAnsi="Times New Roman" w:cs="Times New Roman"/>
          <w:sz w:val="24"/>
          <w:szCs w:val="24"/>
        </w:rPr>
        <w:t>What would the visual representation look like if</w:t>
      </w:r>
      <w:r w:rsidR="00A2206C">
        <w:rPr>
          <w:rFonts w:ascii="Times New Roman" w:hAnsi="Times New Roman" w:cs="Times New Roman"/>
          <w:sz w:val="24"/>
          <w:szCs w:val="24"/>
        </w:rPr>
        <w:t xml:space="preserve"> there was no difference</w:t>
      </w:r>
      <w:r w:rsidR="00E76346">
        <w:rPr>
          <w:rFonts w:ascii="Times New Roman" w:hAnsi="Times New Roman" w:cs="Times New Roman"/>
          <w:sz w:val="24"/>
          <w:szCs w:val="24"/>
        </w:rPr>
        <w:t xml:space="preserve"> between </w:t>
      </w:r>
      <w:r w:rsidR="00516E24">
        <w:rPr>
          <w:rFonts w:ascii="Times New Roman" w:hAnsi="Times New Roman" w:cs="Times New Roman"/>
          <w:sz w:val="24"/>
          <w:szCs w:val="24"/>
        </w:rPr>
        <w:t>the genders’</w:t>
      </w:r>
      <w:r w:rsidR="00A2206C">
        <w:rPr>
          <w:rFonts w:ascii="Times New Roman" w:hAnsi="Times New Roman" w:cs="Times New Roman"/>
          <w:sz w:val="24"/>
          <w:szCs w:val="24"/>
        </w:rPr>
        <w:t xml:space="preserve"> sport preference</w:t>
      </w:r>
      <w:r w:rsidR="00516E24">
        <w:rPr>
          <w:rFonts w:ascii="Times New Roman" w:hAnsi="Times New Roman" w:cs="Times New Roman"/>
          <w:sz w:val="24"/>
          <w:szCs w:val="24"/>
        </w:rPr>
        <w:t>s</w:t>
      </w:r>
      <w:r w:rsidR="00BC20D3">
        <w:rPr>
          <w:rFonts w:ascii="Times New Roman" w:hAnsi="Times New Roman" w:cs="Times New Roman"/>
          <w:sz w:val="24"/>
          <w:szCs w:val="24"/>
        </w:rPr>
        <w:t>?”</w:t>
      </w:r>
    </w:p>
    <w:p w14:paraId="1E393756" w14:textId="77777777" w:rsidR="00516E24" w:rsidRDefault="00516E24" w:rsidP="000546D5">
      <w:pPr>
        <w:spacing w:line="240" w:lineRule="auto"/>
        <w:rPr>
          <w:rFonts w:ascii="Times New Roman" w:hAnsi="Times New Roman" w:cs="Times New Roman"/>
          <w:sz w:val="24"/>
          <w:szCs w:val="24"/>
        </w:rPr>
      </w:pPr>
    </w:p>
    <w:p w14:paraId="090AD9BB" w14:textId="3DB2A34B" w:rsidR="00D84D43" w:rsidRDefault="00415093" w:rsidP="000546D5">
      <w:pPr>
        <w:spacing w:line="240" w:lineRule="auto"/>
        <w:rPr>
          <w:rFonts w:ascii="Times New Roman" w:hAnsi="Times New Roman" w:cs="Times New Roman"/>
          <w:sz w:val="24"/>
          <w:szCs w:val="24"/>
        </w:rPr>
      </w:pPr>
      <w:r>
        <w:rPr>
          <w:rFonts w:ascii="Times New Roman" w:hAnsi="Times New Roman" w:cs="Times New Roman"/>
          <w:sz w:val="24"/>
          <w:szCs w:val="24"/>
        </w:rPr>
        <w:t xml:space="preserve">#5: </w:t>
      </w:r>
      <w:r w:rsidR="00D84D43">
        <w:rPr>
          <w:rFonts w:ascii="Times New Roman" w:hAnsi="Times New Roman" w:cs="Times New Roman"/>
          <w:sz w:val="24"/>
          <w:szCs w:val="24"/>
        </w:rPr>
        <w:t>Chi square test</w:t>
      </w:r>
      <w:r>
        <w:rPr>
          <w:rFonts w:ascii="Times New Roman" w:hAnsi="Times New Roman" w:cs="Times New Roman"/>
          <w:sz w:val="24"/>
          <w:szCs w:val="24"/>
        </w:rPr>
        <w:t xml:space="preserve"> of independence</w:t>
      </w:r>
    </w:p>
    <w:p w14:paraId="36DE5EC9" w14:textId="77777777" w:rsidR="00D84D43" w:rsidRDefault="00D84D43" w:rsidP="000546D5">
      <w:pPr>
        <w:spacing w:line="240" w:lineRule="auto"/>
        <w:rPr>
          <w:rFonts w:ascii="Times New Roman" w:hAnsi="Times New Roman" w:cs="Times New Roman"/>
          <w:sz w:val="24"/>
          <w:szCs w:val="24"/>
        </w:rPr>
      </w:pPr>
    </w:p>
    <w:p w14:paraId="3A250BCA" w14:textId="36D7A82F" w:rsidR="00D84D43" w:rsidRDefault="006C6719" w:rsidP="000546D5">
      <w:pPr>
        <w:spacing w:line="240" w:lineRule="auto"/>
        <w:rPr>
          <w:rFonts w:ascii="Times New Roman" w:hAnsi="Times New Roman" w:cs="Times New Roman"/>
          <w:sz w:val="24"/>
          <w:szCs w:val="24"/>
        </w:rPr>
      </w:pPr>
      <w:r>
        <w:rPr>
          <w:rFonts w:ascii="Times New Roman" w:hAnsi="Times New Roman" w:cs="Times New Roman"/>
          <w:sz w:val="24"/>
          <w:szCs w:val="24"/>
        </w:rPr>
        <w:t>H</w:t>
      </w:r>
      <w:r w:rsidR="00172A9F">
        <w:rPr>
          <w:rFonts w:ascii="Times New Roman" w:hAnsi="Times New Roman" w:cs="Times New Roman"/>
          <w:sz w:val="24"/>
          <w:szCs w:val="24"/>
          <w:vertAlign w:val="subscript"/>
        </w:rPr>
        <w:t>o</w:t>
      </w:r>
      <w:r w:rsidR="00172A9F">
        <w:rPr>
          <w:rFonts w:ascii="Times New Roman" w:hAnsi="Times New Roman" w:cs="Times New Roman"/>
          <w:sz w:val="24"/>
          <w:szCs w:val="24"/>
        </w:rPr>
        <w:t>: No association between gender and sport watching preference</w:t>
      </w:r>
    </w:p>
    <w:p w14:paraId="036F04B3" w14:textId="3431231E" w:rsidR="0068085A" w:rsidRDefault="0068085A" w:rsidP="000546D5">
      <w:pPr>
        <w:spacing w:line="24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vertAlign w:val="subscript"/>
        </w:rPr>
        <w:t>a</w:t>
      </w:r>
      <w:r>
        <w:rPr>
          <w:rFonts w:ascii="Times New Roman" w:hAnsi="Times New Roman" w:cs="Times New Roman"/>
          <w:sz w:val="24"/>
          <w:szCs w:val="24"/>
        </w:rPr>
        <w:t>: There is an association between gender and sport watching preference</w:t>
      </w:r>
    </w:p>
    <w:p w14:paraId="68D5A51C" w14:textId="77777777" w:rsidR="00906B00" w:rsidRDefault="00906B00" w:rsidP="000546D5">
      <w:pPr>
        <w:spacing w:line="240" w:lineRule="auto"/>
        <w:rPr>
          <w:rFonts w:ascii="Times New Roman" w:hAnsi="Times New Roman" w:cs="Times New Roman"/>
          <w:sz w:val="24"/>
          <w:szCs w:val="24"/>
        </w:rPr>
      </w:pPr>
    </w:p>
    <w:p w14:paraId="5E961E00" w14:textId="3F8EEAE2" w:rsidR="0068085A" w:rsidRPr="0068085A" w:rsidRDefault="006D3F36" w:rsidP="000546D5">
      <w:pPr>
        <w:spacing w:line="240" w:lineRule="auto"/>
        <w:rPr>
          <w:rFonts w:ascii="Times New Roman" w:hAnsi="Times New Roman" w:cs="Times New Roman"/>
          <w:sz w:val="24"/>
          <w:szCs w:val="24"/>
        </w:rPr>
      </w:pPr>
      <w:r>
        <w:rPr>
          <w:rFonts w:ascii="Times New Roman" w:hAnsi="Times New Roman" w:cs="Times New Roman"/>
          <w:sz w:val="24"/>
          <w:szCs w:val="24"/>
        </w:rPr>
        <w:t>Expected counts:</w:t>
      </w:r>
    </w:p>
    <w:tbl>
      <w:tblPr>
        <w:tblStyle w:val="TableGrid"/>
        <w:tblW w:w="0" w:type="auto"/>
        <w:tblLook w:val="04A0" w:firstRow="1" w:lastRow="0" w:firstColumn="1" w:lastColumn="0" w:noHBand="0" w:noVBand="1"/>
      </w:tblPr>
      <w:tblGrid>
        <w:gridCol w:w="1870"/>
        <w:gridCol w:w="1870"/>
        <w:gridCol w:w="1870"/>
        <w:gridCol w:w="1870"/>
        <w:gridCol w:w="1870"/>
      </w:tblGrid>
      <w:tr w:rsidR="006D3F36" w14:paraId="06622CCA" w14:textId="77777777" w:rsidTr="00905DD3">
        <w:tc>
          <w:tcPr>
            <w:tcW w:w="1870" w:type="dxa"/>
          </w:tcPr>
          <w:p w14:paraId="28B13505" w14:textId="77777777" w:rsidR="006D3F36" w:rsidRDefault="006D3F36" w:rsidP="00905DD3">
            <w:pPr>
              <w:spacing w:line="240" w:lineRule="auto"/>
              <w:rPr>
                <w:rFonts w:ascii="Times New Roman" w:hAnsi="Times New Roman" w:cs="Times New Roman"/>
                <w:bCs/>
                <w:sz w:val="24"/>
                <w:szCs w:val="24"/>
              </w:rPr>
            </w:pPr>
          </w:p>
        </w:tc>
        <w:tc>
          <w:tcPr>
            <w:tcW w:w="1870" w:type="dxa"/>
          </w:tcPr>
          <w:p w14:paraId="314BD869"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Football</w:t>
            </w:r>
          </w:p>
        </w:tc>
        <w:tc>
          <w:tcPr>
            <w:tcW w:w="1870" w:type="dxa"/>
          </w:tcPr>
          <w:p w14:paraId="45B9F495"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Tennis</w:t>
            </w:r>
          </w:p>
        </w:tc>
        <w:tc>
          <w:tcPr>
            <w:tcW w:w="1870" w:type="dxa"/>
          </w:tcPr>
          <w:p w14:paraId="09E8DA10"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Soccer</w:t>
            </w:r>
          </w:p>
        </w:tc>
        <w:tc>
          <w:tcPr>
            <w:tcW w:w="1870" w:type="dxa"/>
          </w:tcPr>
          <w:p w14:paraId="45025ACC"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Total</w:t>
            </w:r>
          </w:p>
        </w:tc>
      </w:tr>
      <w:tr w:rsidR="006D3F36" w14:paraId="6C5553D5" w14:textId="77777777" w:rsidTr="00905DD3">
        <w:tc>
          <w:tcPr>
            <w:tcW w:w="1870" w:type="dxa"/>
          </w:tcPr>
          <w:p w14:paraId="7F5CEB57"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Male</w:t>
            </w:r>
          </w:p>
        </w:tc>
        <w:tc>
          <w:tcPr>
            <w:tcW w:w="1870" w:type="dxa"/>
          </w:tcPr>
          <w:p w14:paraId="2ABD5E05" w14:textId="0BBE6AD2"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172 (</w:t>
            </w:r>
            <w:r w:rsidR="004E5B7E">
              <w:rPr>
                <w:rFonts w:ascii="Times New Roman" w:hAnsi="Times New Roman" w:cs="Times New Roman"/>
                <w:bCs/>
                <w:sz w:val="24"/>
                <w:szCs w:val="24"/>
              </w:rPr>
              <w:t>143.5)</w:t>
            </w:r>
          </w:p>
        </w:tc>
        <w:tc>
          <w:tcPr>
            <w:tcW w:w="1870" w:type="dxa"/>
          </w:tcPr>
          <w:p w14:paraId="3DCCB192" w14:textId="704E1C2F"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162</w:t>
            </w:r>
            <w:r w:rsidR="00B00E00">
              <w:rPr>
                <w:rFonts w:ascii="Times New Roman" w:hAnsi="Times New Roman" w:cs="Times New Roman"/>
                <w:bCs/>
                <w:sz w:val="24"/>
                <w:szCs w:val="24"/>
              </w:rPr>
              <w:t xml:space="preserve"> (179.7)</w:t>
            </w:r>
          </w:p>
        </w:tc>
        <w:tc>
          <w:tcPr>
            <w:tcW w:w="1870" w:type="dxa"/>
          </w:tcPr>
          <w:p w14:paraId="70C4FA04" w14:textId="6DE403F9"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175</w:t>
            </w:r>
            <w:r w:rsidR="00960BD7">
              <w:rPr>
                <w:rFonts w:ascii="Times New Roman" w:hAnsi="Times New Roman" w:cs="Times New Roman"/>
                <w:bCs/>
                <w:sz w:val="24"/>
                <w:szCs w:val="24"/>
              </w:rPr>
              <w:t xml:space="preserve"> (185.8)</w:t>
            </w:r>
          </w:p>
        </w:tc>
        <w:tc>
          <w:tcPr>
            <w:tcW w:w="1870" w:type="dxa"/>
          </w:tcPr>
          <w:p w14:paraId="4FB84C56"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509</w:t>
            </w:r>
          </w:p>
        </w:tc>
      </w:tr>
      <w:tr w:rsidR="006D3F36" w14:paraId="74C6407B" w14:textId="77777777" w:rsidTr="00905DD3">
        <w:tc>
          <w:tcPr>
            <w:tcW w:w="1870" w:type="dxa"/>
          </w:tcPr>
          <w:p w14:paraId="207E155B"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Female</w:t>
            </w:r>
          </w:p>
        </w:tc>
        <w:tc>
          <w:tcPr>
            <w:tcW w:w="1870" w:type="dxa"/>
          </w:tcPr>
          <w:p w14:paraId="20060B05" w14:textId="1DDAC336"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110</w:t>
            </w:r>
            <w:r w:rsidR="00B00E00">
              <w:rPr>
                <w:rFonts w:ascii="Times New Roman" w:hAnsi="Times New Roman" w:cs="Times New Roman"/>
                <w:bCs/>
                <w:sz w:val="24"/>
                <w:szCs w:val="24"/>
              </w:rPr>
              <w:t xml:space="preserve"> (138.5)</w:t>
            </w:r>
          </w:p>
        </w:tc>
        <w:tc>
          <w:tcPr>
            <w:tcW w:w="1870" w:type="dxa"/>
          </w:tcPr>
          <w:p w14:paraId="22E172D2" w14:textId="55CE2575"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191</w:t>
            </w:r>
            <w:r w:rsidR="00B00E00">
              <w:rPr>
                <w:rFonts w:ascii="Times New Roman" w:hAnsi="Times New Roman" w:cs="Times New Roman"/>
                <w:bCs/>
                <w:sz w:val="24"/>
                <w:szCs w:val="24"/>
              </w:rPr>
              <w:t xml:space="preserve"> (</w:t>
            </w:r>
            <w:r w:rsidR="00960BD7">
              <w:rPr>
                <w:rFonts w:ascii="Times New Roman" w:hAnsi="Times New Roman" w:cs="Times New Roman"/>
                <w:bCs/>
                <w:sz w:val="24"/>
                <w:szCs w:val="24"/>
              </w:rPr>
              <w:t>173.3)</w:t>
            </w:r>
          </w:p>
        </w:tc>
        <w:tc>
          <w:tcPr>
            <w:tcW w:w="1870" w:type="dxa"/>
          </w:tcPr>
          <w:p w14:paraId="3DFE9803" w14:textId="39826E5E"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190</w:t>
            </w:r>
            <w:r w:rsidR="00794ED8">
              <w:rPr>
                <w:rFonts w:ascii="Times New Roman" w:hAnsi="Times New Roman" w:cs="Times New Roman"/>
                <w:bCs/>
                <w:sz w:val="24"/>
                <w:szCs w:val="24"/>
              </w:rPr>
              <w:t xml:space="preserve"> (179.2)</w:t>
            </w:r>
          </w:p>
        </w:tc>
        <w:tc>
          <w:tcPr>
            <w:tcW w:w="1870" w:type="dxa"/>
          </w:tcPr>
          <w:p w14:paraId="6B1A8DFE"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491</w:t>
            </w:r>
          </w:p>
        </w:tc>
      </w:tr>
      <w:tr w:rsidR="006D3F36" w14:paraId="22251725" w14:textId="77777777" w:rsidTr="00905DD3">
        <w:tc>
          <w:tcPr>
            <w:tcW w:w="1870" w:type="dxa"/>
          </w:tcPr>
          <w:p w14:paraId="74A4AE95"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Total</w:t>
            </w:r>
          </w:p>
        </w:tc>
        <w:tc>
          <w:tcPr>
            <w:tcW w:w="1870" w:type="dxa"/>
          </w:tcPr>
          <w:p w14:paraId="6CCA8CBA"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282</w:t>
            </w:r>
          </w:p>
        </w:tc>
        <w:tc>
          <w:tcPr>
            <w:tcW w:w="1870" w:type="dxa"/>
          </w:tcPr>
          <w:p w14:paraId="3185AC7D"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353</w:t>
            </w:r>
          </w:p>
        </w:tc>
        <w:tc>
          <w:tcPr>
            <w:tcW w:w="1870" w:type="dxa"/>
          </w:tcPr>
          <w:p w14:paraId="7037070E"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365</w:t>
            </w:r>
          </w:p>
        </w:tc>
        <w:tc>
          <w:tcPr>
            <w:tcW w:w="1870" w:type="dxa"/>
          </w:tcPr>
          <w:p w14:paraId="0A16A784" w14:textId="77777777" w:rsidR="006D3F36" w:rsidRDefault="006D3F36" w:rsidP="00905DD3">
            <w:pPr>
              <w:spacing w:line="240" w:lineRule="auto"/>
              <w:rPr>
                <w:rFonts w:ascii="Times New Roman" w:hAnsi="Times New Roman" w:cs="Times New Roman"/>
                <w:bCs/>
                <w:sz w:val="24"/>
                <w:szCs w:val="24"/>
              </w:rPr>
            </w:pPr>
            <w:r>
              <w:rPr>
                <w:rFonts w:ascii="Times New Roman" w:hAnsi="Times New Roman" w:cs="Times New Roman"/>
                <w:bCs/>
                <w:sz w:val="24"/>
                <w:szCs w:val="24"/>
              </w:rPr>
              <w:t>1000</w:t>
            </w:r>
          </w:p>
        </w:tc>
      </w:tr>
    </w:tbl>
    <w:p w14:paraId="1BBE0D9C" w14:textId="306B960C" w:rsidR="009C3746" w:rsidRDefault="009C3746" w:rsidP="009C3746">
      <w:pPr>
        <w:spacing w:line="240" w:lineRule="auto"/>
        <w:rPr>
          <w:rFonts w:ascii="Times New Roman" w:hAnsi="Times New Roman" w:cs="Times New Roman"/>
          <w:sz w:val="24"/>
          <w:szCs w:val="24"/>
        </w:rPr>
      </w:pPr>
    </w:p>
    <w:p w14:paraId="07F11A10" w14:textId="5FA65733" w:rsidR="00265B07" w:rsidRDefault="00265B07" w:rsidP="009C3746">
      <w:pPr>
        <w:spacing w:line="240" w:lineRule="auto"/>
        <w:rPr>
          <w:rFonts w:ascii="Times New Roman" w:hAnsi="Times New Roman" w:cs="Times New Roman"/>
          <w:sz w:val="24"/>
          <w:szCs w:val="24"/>
        </w:rPr>
      </w:pPr>
      <w:r>
        <w:rPr>
          <w:rFonts w:ascii="Times New Roman" w:hAnsi="Times New Roman" w:cs="Times New Roman"/>
          <w:sz w:val="24"/>
          <w:szCs w:val="24"/>
        </w:rPr>
        <w:t>Conditions: All expected counts are &gt;10</w:t>
      </w:r>
    </w:p>
    <w:p w14:paraId="1F350CA4" w14:textId="78FD1423" w:rsidR="00794ED8" w:rsidRDefault="00DB3C6E" w:rsidP="009C3746">
      <w:pPr>
        <w:spacing w:line="240" w:lineRule="auto"/>
        <w:rPr>
          <w:rFonts w:ascii="Times New Roman" w:hAnsi="Times New Roman" w:cs="Times New Roman"/>
          <w:sz w:val="24"/>
          <w:szCs w:val="24"/>
        </w:rPr>
      </w:pPr>
      <w:r>
        <w:rPr>
          <w:rFonts w:ascii="Times New Roman" w:hAnsi="Times New Roman" w:cs="Times New Roman"/>
          <w:sz w:val="24"/>
          <w:szCs w:val="24"/>
        </w:rPr>
        <w:t>X</w:t>
      </w:r>
      <w:r>
        <w:rPr>
          <w:rFonts w:ascii="Times New Roman" w:hAnsi="Times New Roman" w:cs="Times New Roman"/>
          <w:sz w:val="24"/>
          <w:szCs w:val="24"/>
          <w:vertAlign w:val="superscript"/>
        </w:rPr>
        <w:t>2</w:t>
      </w:r>
      <w:r w:rsidR="00CD29FC">
        <w:rPr>
          <w:rFonts w:ascii="Times New Roman" w:hAnsi="Times New Roman" w:cs="Times New Roman"/>
          <w:sz w:val="24"/>
          <w:szCs w:val="24"/>
        </w:rPr>
        <w:t>=</w:t>
      </w:r>
      <w:r w:rsidR="00FC0BA8">
        <w:rPr>
          <w:rFonts w:ascii="Times New Roman" w:hAnsi="Times New Roman" w:cs="Times New Roman"/>
          <w:sz w:val="24"/>
          <w:szCs w:val="24"/>
        </w:rPr>
        <w:t>16.36</w:t>
      </w:r>
      <w:r w:rsidR="00DB7A14">
        <w:rPr>
          <w:rFonts w:ascii="Times New Roman" w:hAnsi="Times New Roman" w:cs="Times New Roman"/>
          <w:sz w:val="24"/>
          <w:szCs w:val="24"/>
        </w:rPr>
        <w:t xml:space="preserve"> (Formula)</w:t>
      </w:r>
    </w:p>
    <w:p w14:paraId="66EAD539" w14:textId="3EB39C73" w:rsidR="00DB7A14" w:rsidRDefault="00DB7A14" w:rsidP="009C3746">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=2 (Formula)</w:t>
      </w:r>
    </w:p>
    <w:p w14:paraId="7B0EE681" w14:textId="68909697" w:rsidR="00A62837" w:rsidRDefault="00A62837" w:rsidP="009C3746">
      <w:pPr>
        <w:spacing w:line="240" w:lineRule="auto"/>
        <w:rPr>
          <w:rFonts w:ascii="Times New Roman" w:hAnsi="Times New Roman" w:cs="Times New Roman"/>
          <w:sz w:val="24"/>
          <w:szCs w:val="24"/>
        </w:rPr>
      </w:pPr>
      <w:r w:rsidRPr="00A62837">
        <w:rPr>
          <w:rFonts w:ascii="Times New Roman" w:hAnsi="Times New Roman" w:cs="Times New Roman"/>
          <w:noProof/>
          <w:sz w:val="24"/>
          <w:szCs w:val="24"/>
        </w:rPr>
        <w:lastRenderedPageBreak/>
        <w:drawing>
          <wp:inline distT="0" distB="0" distL="0" distR="0" wp14:anchorId="0DEE0B48" wp14:editId="086A1541">
            <wp:extent cx="2343150" cy="1694981"/>
            <wp:effectExtent l="0" t="0" r="0" b="635"/>
            <wp:docPr id="1827135844" name="Picture 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135844" name="Picture 1" descr="A graph of a function&#10;&#10;Description automatically generated"/>
                    <pic:cNvPicPr/>
                  </pic:nvPicPr>
                  <pic:blipFill>
                    <a:blip r:embed="rId14"/>
                    <a:stretch>
                      <a:fillRect/>
                    </a:stretch>
                  </pic:blipFill>
                  <pic:spPr>
                    <a:xfrm>
                      <a:off x="0" y="0"/>
                      <a:ext cx="2418989" cy="1749841"/>
                    </a:xfrm>
                    <a:prstGeom prst="rect">
                      <a:avLst/>
                    </a:prstGeom>
                  </pic:spPr>
                </pic:pic>
              </a:graphicData>
            </a:graphic>
          </wp:inline>
        </w:drawing>
      </w:r>
    </w:p>
    <w:p w14:paraId="2D24938C" w14:textId="4BA4B554" w:rsidR="00265B07" w:rsidRDefault="00265B07" w:rsidP="00265B07">
      <w:pPr>
        <w:spacing w:line="240" w:lineRule="auto"/>
        <w:rPr>
          <w:rFonts w:ascii="Times New Roman" w:hAnsi="Times New Roman" w:cs="Times New Roman"/>
          <w:sz w:val="24"/>
          <w:szCs w:val="24"/>
        </w:rPr>
      </w:pPr>
      <w:r>
        <w:rPr>
          <w:rFonts w:ascii="Times New Roman" w:hAnsi="Times New Roman" w:cs="Times New Roman"/>
          <w:sz w:val="24"/>
          <w:szCs w:val="24"/>
        </w:rPr>
        <w:t xml:space="preserve">Students would need a statement making a conclusion to answer the investigative question. For example, the </w:t>
      </w:r>
      <w:r w:rsidR="00A37EB8">
        <w:rPr>
          <w:rFonts w:ascii="Times New Roman" w:hAnsi="Times New Roman" w:cs="Times New Roman"/>
          <w:sz w:val="24"/>
          <w:szCs w:val="24"/>
        </w:rPr>
        <w:t>probability</w:t>
      </w:r>
      <w:r>
        <w:rPr>
          <w:rFonts w:ascii="Times New Roman" w:hAnsi="Times New Roman" w:cs="Times New Roman"/>
          <w:sz w:val="24"/>
          <w:szCs w:val="24"/>
        </w:rPr>
        <w:t xml:space="preserve"> of getting </w:t>
      </w:r>
      <w:r w:rsidR="00A37EB8">
        <w:rPr>
          <w:rFonts w:ascii="Times New Roman" w:hAnsi="Times New Roman" w:cs="Times New Roman"/>
          <w:sz w:val="24"/>
          <w:szCs w:val="24"/>
        </w:rPr>
        <w:t>o</w:t>
      </w:r>
      <w:r>
        <w:rPr>
          <w:rFonts w:ascii="Times New Roman" w:hAnsi="Times New Roman" w:cs="Times New Roman"/>
          <w:sz w:val="24"/>
          <w:szCs w:val="24"/>
        </w:rPr>
        <w:t xml:space="preserve">ur test statistic or more extreme </w:t>
      </w:r>
      <w:r w:rsidR="00E37B80">
        <w:rPr>
          <w:rFonts w:ascii="Times New Roman" w:hAnsi="Times New Roman" w:cs="Times New Roman"/>
          <w:sz w:val="24"/>
          <w:szCs w:val="24"/>
        </w:rPr>
        <w:t xml:space="preserve">assuming the null is true </w:t>
      </w:r>
      <w:r>
        <w:rPr>
          <w:rFonts w:ascii="Times New Roman" w:hAnsi="Times New Roman" w:cs="Times New Roman"/>
          <w:sz w:val="24"/>
          <w:szCs w:val="24"/>
        </w:rPr>
        <w:t>is 0.00</w:t>
      </w:r>
      <w:r w:rsidR="00A37EB8">
        <w:rPr>
          <w:rFonts w:ascii="Times New Roman" w:hAnsi="Times New Roman" w:cs="Times New Roman"/>
          <w:sz w:val="24"/>
          <w:szCs w:val="24"/>
        </w:rPr>
        <w:t>03</w:t>
      </w:r>
      <w:r w:rsidR="00CD1364">
        <w:rPr>
          <w:rFonts w:ascii="Times New Roman" w:hAnsi="Times New Roman" w:cs="Times New Roman"/>
          <w:sz w:val="24"/>
          <w:szCs w:val="24"/>
        </w:rPr>
        <w:t>.</w:t>
      </w:r>
      <w:r>
        <w:rPr>
          <w:rFonts w:ascii="Times New Roman" w:hAnsi="Times New Roman" w:cs="Times New Roman"/>
          <w:sz w:val="24"/>
          <w:szCs w:val="24"/>
        </w:rPr>
        <w:t xml:space="preserve"> </w:t>
      </w:r>
      <w:r w:rsidR="002464B0">
        <w:rPr>
          <w:rFonts w:ascii="Times New Roman" w:hAnsi="Times New Roman" w:cs="Times New Roman"/>
          <w:sz w:val="24"/>
          <w:szCs w:val="24"/>
        </w:rPr>
        <w:t xml:space="preserve">(Calculated using </w:t>
      </w:r>
      <w:proofErr w:type="spellStart"/>
      <w:r w:rsidR="002464B0">
        <w:rPr>
          <w:rFonts w:ascii="Times New Roman" w:hAnsi="Times New Roman" w:cs="Times New Roman"/>
          <w:sz w:val="24"/>
          <w:szCs w:val="24"/>
        </w:rPr>
        <w:t>Stapplet</w:t>
      </w:r>
      <w:proofErr w:type="spellEnd"/>
      <w:r w:rsidR="002464B0">
        <w:rPr>
          <w:rFonts w:ascii="Times New Roman" w:hAnsi="Times New Roman" w:cs="Times New Roman"/>
          <w:sz w:val="24"/>
          <w:szCs w:val="24"/>
        </w:rPr>
        <w:t xml:space="preserve">.) </w:t>
      </w:r>
      <w:r>
        <w:rPr>
          <w:rFonts w:ascii="Times New Roman" w:hAnsi="Times New Roman" w:cs="Times New Roman"/>
          <w:sz w:val="24"/>
          <w:szCs w:val="24"/>
        </w:rPr>
        <w:t xml:space="preserve">Therefore, there is </w:t>
      </w:r>
      <w:r w:rsidR="005E6E7B">
        <w:rPr>
          <w:rFonts w:ascii="Times New Roman" w:hAnsi="Times New Roman" w:cs="Times New Roman"/>
          <w:sz w:val="24"/>
          <w:szCs w:val="24"/>
        </w:rPr>
        <w:t>strong</w:t>
      </w:r>
      <w:r w:rsidR="00A37EB8">
        <w:rPr>
          <w:rFonts w:ascii="Times New Roman" w:hAnsi="Times New Roman" w:cs="Times New Roman"/>
          <w:sz w:val="24"/>
          <w:szCs w:val="24"/>
        </w:rPr>
        <w:t xml:space="preserve"> evidence to </w:t>
      </w:r>
      <w:r w:rsidR="005E6E7B">
        <w:rPr>
          <w:rFonts w:ascii="Times New Roman" w:hAnsi="Times New Roman" w:cs="Times New Roman"/>
          <w:sz w:val="24"/>
          <w:szCs w:val="24"/>
        </w:rPr>
        <w:t xml:space="preserve">suggest that </w:t>
      </w:r>
      <w:r w:rsidR="00830874">
        <w:rPr>
          <w:rFonts w:ascii="Times New Roman" w:hAnsi="Times New Roman" w:cs="Times New Roman"/>
          <w:sz w:val="24"/>
          <w:szCs w:val="24"/>
        </w:rPr>
        <w:t xml:space="preserve">gender is associated with </w:t>
      </w:r>
      <w:r w:rsidR="008E5294">
        <w:rPr>
          <w:rFonts w:ascii="Times New Roman" w:hAnsi="Times New Roman" w:cs="Times New Roman"/>
          <w:sz w:val="24"/>
          <w:szCs w:val="24"/>
        </w:rPr>
        <w:t>sport watching preference.</w:t>
      </w:r>
    </w:p>
    <w:p w14:paraId="3CBF58E6" w14:textId="13C23803" w:rsidR="004F0B16" w:rsidRDefault="004F0B16" w:rsidP="00265B07">
      <w:pPr>
        <w:spacing w:line="240" w:lineRule="auto"/>
        <w:rPr>
          <w:rFonts w:ascii="Times New Roman" w:hAnsi="Times New Roman" w:cs="Times New Roman"/>
          <w:sz w:val="24"/>
          <w:szCs w:val="24"/>
        </w:rPr>
      </w:pPr>
    </w:p>
    <w:p w14:paraId="1CEB975F" w14:textId="1EEFC212" w:rsidR="004F0B16" w:rsidRDefault="004F0B16" w:rsidP="00265B07">
      <w:pPr>
        <w:spacing w:line="240" w:lineRule="auto"/>
        <w:rPr>
          <w:rFonts w:ascii="Times New Roman" w:hAnsi="Times New Roman" w:cs="Times New Roman"/>
          <w:sz w:val="24"/>
          <w:szCs w:val="24"/>
        </w:rPr>
      </w:pPr>
      <w:r>
        <w:rPr>
          <w:rFonts w:ascii="Times New Roman" w:hAnsi="Times New Roman" w:cs="Times New Roman"/>
          <w:sz w:val="24"/>
          <w:szCs w:val="24"/>
        </w:rPr>
        <w:t>An issue that may occur for this method is that students may have a difficult time in finding the test</w:t>
      </w:r>
      <w:r w:rsidR="002464B0">
        <w:rPr>
          <w:rFonts w:ascii="Times New Roman" w:hAnsi="Times New Roman" w:cs="Times New Roman"/>
          <w:sz w:val="24"/>
          <w:szCs w:val="24"/>
        </w:rPr>
        <w:t xml:space="preserve"> </w:t>
      </w:r>
      <w:r>
        <w:rPr>
          <w:rFonts w:ascii="Times New Roman" w:hAnsi="Times New Roman" w:cs="Times New Roman"/>
          <w:sz w:val="24"/>
          <w:szCs w:val="24"/>
        </w:rPr>
        <w:t xml:space="preserve">statistic or a difficult time finding the p-value to draw the conclusion. The teacher could help the students by providing them with the formulas or directing them to where they could find the formulas. The teacher could also remind them which applet would help them calculate the p-value. </w:t>
      </w:r>
    </w:p>
    <w:p w14:paraId="4F7D2125" w14:textId="77777777" w:rsidR="00265B07" w:rsidRDefault="00265B07" w:rsidP="009C3746">
      <w:pPr>
        <w:spacing w:line="240" w:lineRule="auto"/>
        <w:rPr>
          <w:rFonts w:ascii="Times New Roman" w:hAnsi="Times New Roman" w:cs="Times New Roman"/>
          <w:sz w:val="24"/>
          <w:szCs w:val="24"/>
        </w:rPr>
      </w:pPr>
    </w:p>
    <w:p w14:paraId="4EA0AB86" w14:textId="6EF4E64E" w:rsidR="00A62837" w:rsidRDefault="00C06300" w:rsidP="009C3746">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make the </w:t>
      </w:r>
      <w:r w:rsidR="004F0B16">
        <w:rPr>
          <w:rFonts w:ascii="Times New Roman" w:hAnsi="Times New Roman" w:cs="Times New Roman"/>
          <w:sz w:val="24"/>
          <w:szCs w:val="24"/>
        </w:rPr>
        <w:t>next</w:t>
      </w:r>
      <w:r>
        <w:rPr>
          <w:rFonts w:ascii="Times New Roman" w:hAnsi="Times New Roman" w:cs="Times New Roman"/>
          <w:sz w:val="24"/>
          <w:szCs w:val="24"/>
        </w:rPr>
        <w:t xml:space="preserve"> stage of the lesson plan flow better, I would sequence the students an</w:t>
      </w:r>
      <w:r w:rsidR="00E37BAB">
        <w:rPr>
          <w:rFonts w:ascii="Times New Roman" w:hAnsi="Times New Roman" w:cs="Times New Roman"/>
          <w:sz w:val="24"/>
          <w:szCs w:val="24"/>
        </w:rPr>
        <w:t xml:space="preserve">swers in this </w:t>
      </w:r>
      <w:r w:rsidR="00D15E1F">
        <w:rPr>
          <w:rFonts w:ascii="Times New Roman" w:hAnsi="Times New Roman" w:cs="Times New Roman"/>
          <w:sz w:val="24"/>
          <w:szCs w:val="24"/>
        </w:rPr>
        <w:t xml:space="preserve">order: Relative frequencies, Bar chart, Segmented Bar graph, Mosaic plot, and then Chi Square test of independence. If </w:t>
      </w:r>
      <w:proofErr w:type="gramStart"/>
      <w:r w:rsidR="00A12559">
        <w:rPr>
          <w:rFonts w:ascii="Times New Roman" w:hAnsi="Times New Roman" w:cs="Times New Roman"/>
          <w:sz w:val="24"/>
          <w:szCs w:val="24"/>
        </w:rPr>
        <w:t>not</w:t>
      </w:r>
      <w:proofErr w:type="gramEnd"/>
      <w:r w:rsidR="00D15E1F">
        <w:rPr>
          <w:rFonts w:ascii="Times New Roman" w:hAnsi="Times New Roman" w:cs="Times New Roman"/>
          <w:sz w:val="24"/>
          <w:szCs w:val="24"/>
        </w:rPr>
        <w:t xml:space="preserve"> all methods are created in the class, I would still use this </w:t>
      </w:r>
      <w:r w:rsidR="00881E4E">
        <w:rPr>
          <w:rFonts w:ascii="Times New Roman" w:hAnsi="Times New Roman" w:cs="Times New Roman"/>
          <w:sz w:val="24"/>
          <w:szCs w:val="24"/>
        </w:rPr>
        <w:t xml:space="preserve">as the sequence and I would fill in the missing methods by introducing them to the class. </w:t>
      </w:r>
    </w:p>
    <w:p w14:paraId="0139EC3E" w14:textId="77777777" w:rsidR="00D15E1F" w:rsidRDefault="00D15E1F" w:rsidP="009C3746">
      <w:pPr>
        <w:spacing w:line="240" w:lineRule="auto"/>
        <w:rPr>
          <w:rFonts w:ascii="Times New Roman" w:hAnsi="Times New Roman" w:cs="Times New Roman"/>
          <w:sz w:val="24"/>
          <w:szCs w:val="24"/>
        </w:rPr>
      </w:pPr>
    </w:p>
    <w:p w14:paraId="1BB631D7" w14:textId="77777777" w:rsidR="008E5294" w:rsidRPr="00DB3C6E" w:rsidRDefault="008E5294" w:rsidP="009C3746">
      <w:pPr>
        <w:spacing w:line="240" w:lineRule="auto"/>
        <w:rPr>
          <w:rFonts w:ascii="Times New Roman" w:hAnsi="Times New Roman" w:cs="Times New Roman"/>
          <w:sz w:val="24"/>
          <w:szCs w:val="24"/>
        </w:rPr>
      </w:pPr>
    </w:p>
    <w:p w14:paraId="18A73606" w14:textId="28344CBE" w:rsidR="00400D57" w:rsidRDefault="00A73506">
      <w:pPr>
        <w:spacing w:line="240" w:lineRule="auto"/>
        <w:rPr>
          <w:rFonts w:ascii="Times New Roman" w:hAnsi="Times New Roman" w:cs="Times New Roman"/>
          <w:b/>
          <w:bCs/>
          <w:sz w:val="24"/>
          <w:szCs w:val="24"/>
        </w:rPr>
      </w:pPr>
      <w:r>
        <w:rPr>
          <w:rFonts w:ascii="Times New Roman" w:hAnsi="Times New Roman" w:cs="Times New Roman"/>
          <w:b/>
          <w:bCs/>
          <w:sz w:val="24"/>
          <w:szCs w:val="24"/>
        </w:rPr>
        <w:t>Compare Strategies</w:t>
      </w:r>
    </w:p>
    <w:p w14:paraId="61D05361" w14:textId="40F9D222" w:rsidR="009161B2" w:rsidRDefault="009161B2">
      <w:pPr>
        <w:spacing w:line="240" w:lineRule="auto"/>
        <w:rPr>
          <w:rFonts w:ascii="Times New Roman" w:hAnsi="Times New Roman" w:cs="Times New Roman"/>
          <w:bCs/>
          <w:sz w:val="24"/>
          <w:szCs w:val="24"/>
        </w:rPr>
      </w:pPr>
    </w:p>
    <w:p w14:paraId="3E026679" w14:textId="64715B8B" w:rsidR="004A4017" w:rsidRDefault="00FA4CE8">
      <w:pPr>
        <w:spacing w:line="240" w:lineRule="auto"/>
        <w:rPr>
          <w:rFonts w:ascii="Times New Roman" w:hAnsi="Times New Roman" w:cs="Times New Roman"/>
          <w:bCs/>
          <w:sz w:val="24"/>
          <w:szCs w:val="24"/>
        </w:rPr>
      </w:pPr>
      <w:r>
        <w:rPr>
          <w:rFonts w:ascii="Times New Roman" w:hAnsi="Times New Roman" w:cs="Times New Roman"/>
          <w:bCs/>
          <w:sz w:val="24"/>
          <w:szCs w:val="24"/>
        </w:rPr>
        <w:t>To transition from the second stage of the lesson to the third stage of the lesson,</w:t>
      </w:r>
      <w:r w:rsidR="000431E2">
        <w:rPr>
          <w:rFonts w:ascii="Times New Roman" w:hAnsi="Times New Roman" w:cs="Times New Roman"/>
          <w:bCs/>
          <w:sz w:val="24"/>
          <w:szCs w:val="24"/>
        </w:rPr>
        <w:t xml:space="preserve"> the teacher will walk around to groups and collect their posters and let them know they are going to present their ideas to the rest of the class. </w:t>
      </w:r>
    </w:p>
    <w:p w14:paraId="1B5041C7" w14:textId="77777777" w:rsidR="005968C1" w:rsidRDefault="005968C1">
      <w:pPr>
        <w:spacing w:line="240" w:lineRule="auto"/>
        <w:rPr>
          <w:rFonts w:ascii="Times New Roman" w:hAnsi="Times New Roman" w:cs="Times New Roman"/>
          <w:bCs/>
          <w:sz w:val="24"/>
          <w:szCs w:val="24"/>
        </w:rPr>
      </w:pPr>
    </w:p>
    <w:p w14:paraId="531AD7F4" w14:textId="2D453B61" w:rsidR="00E91BD8" w:rsidRDefault="005968C1">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teacher will then place the first poster so that </w:t>
      </w:r>
      <w:r w:rsidR="000A1DD9">
        <w:rPr>
          <w:rFonts w:ascii="Times New Roman" w:hAnsi="Times New Roman" w:cs="Times New Roman"/>
          <w:bCs/>
          <w:sz w:val="24"/>
          <w:szCs w:val="24"/>
        </w:rPr>
        <w:t>it is</w:t>
      </w:r>
      <w:r>
        <w:rPr>
          <w:rFonts w:ascii="Times New Roman" w:hAnsi="Times New Roman" w:cs="Times New Roman"/>
          <w:bCs/>
          <w:sz w:val="24"/>
          <w:szCs w:val="24"/>
        </w:rPr>
        <w:t xml:space="preserve"> visible for every student and call the first group up to present their ideas. </w:t>
      </w:r>
      <w:r w:rsidR="000A1DD9">
        <w:rPr>
          <w:rFonts w:ascii="Times New Roman" w:hAnsi="Times New Roman" w:cs="Times New Roman"/>
          <w:bCs/>
          <w:sz w:val="24"/>
          <w:szCs w:val="24"/>
        </w:rPr>
        <w:t xml:space="preserve">The students will lead the discussion during this time to showcase their thoughts and answer any questions that the rest of the class may have for them about their process. If the students do not discuss their </w:t>
      </w:r>
      <w:r w:rsidR="002C33CA">
        <w:rPr>
          <w:rFonts w:ascii="Times New Roman" w:hAnsi="Times New Roman" w:cs="Times New Roman"/>
          <w:bCs/>
          <w:sz w:val="24"/>
          <w:szCs w:val="24"/>
        </w:rPr>
        <w:t>conclusion</w:t>
      </w:r>
      <w:r w:rsidR="000A1DD9">
        <w:rPr>
          <w:rFonts w:ascii="Times New Roman" w:hAnsi="Times New Roman" w:cs="Times New Roman"/>
          <w:bCs/>
          <w:sz w:val="24"/>
          <w:szCs w:val="24"/>
        </w:rPr>
        <w:t xml:space="preserve"> using their representation as evidence, the teacher will ask one of the group members to explain how they came to their conclusion using their representation. </w:t>
      </w:r>
      <w:r w:rsidR="00BA0015">
        <w:rPr>
          <w:rFonts w:ascii="Times New Roman" w:hAnsi="Times New Roman" w:cs="Times New Roman"/>
          <w:bCs/>
          <w:sz w:val="24"/>
          <w:szCs w:val="24"/>
        </w:rPr>
        <w:t>If not addressed naturally in the discussion among students, th</w:t>
      </w:r>
      <w:r w:rsidR="000A1DD9" w:rsidRPr="001F2B79">
        <w:rPr>
          <w:rFonts w:ascii="Times New Roman" w:hAnsi="Times New Roman" w:cs="Times New Roman"/>
          <w:bCs/>
          <w:sz w:val="24"/>
          <w:szCs w:val="24"/>
        </w:rPr>
        <w:t>e teacher will be making the</w:t>
      </w:r>
      <w:r w:rsidR="00E91BD8" w:rsidRPr="001F2B79">
        <w:rPr>
          <w:rFonts w:ascii="Times New Roman" w:hAnsi="Times New Roman" w:cs="Times New Roman"/>
          <w:bCs/>
          <w:sz w:val="24"/>
          <w:szCs w:val="24"/>
        </w:rPr>
        <w:t xml:space="preserve"> following</w:t>
      </w:r>
      <w:r w:rsidR="000A1DD9" w:rsidRPr="001F2B79">
        <w:rPr>
          <w:rFonts w:ascii="Times New Roman" w:hAnsi="Times New Roman" w:cs="Times New Roman"/>
          <w:bCs/>
          <w:sz w:val="24"/>
          <w:szCs w:val="24"/>
        </w:rPr>
        <w:t xml:space="preserve"> </w:t>
      </w:r>
      <w:r w:rsidR="002C33CA" w:rsidRPr="001F2B79">
        <w:rPr>
          <w:rFonts w:ascii="Times New Roman" w:hAnsi="Times New Roman" w:cs="Times New Roman"/>
          <w:bCs/>
          <w:sz w:val="24"/>
          <w:szCs w:val="24"/>
        </w:rPr>
        <w:t>connections</w:t>
      </w:r>
      <w:r w:rsidR="000A1DD9" w:rsidRPr="001F2B79">
        <w:rPr>
          <w:rFonts w:ascii="Times New Roman" w:hAnsi="Times New Roman" w:cs="Times New Roman"/>
          <w:bCs/>
          <w:sz w:val="24"/>
          <w:szCs w:val="24"/>
        </w:rPr>
        <w:t xml:space="preserve"> between the representations as the </w:t>
      </w:r>
      <w:r w:rsidR="002C33CA" w:rsidRPr="001F2B79">
        <w:rPr>
          <w:rFonts w:ascii="Times New Roman" w:hAnsi="Times New Roman" w:cs="Times New Roman"/>
          <w:bCs/>
          <w:sz w:val="24"/>
          <w:szCs w:val="24"/>
        </w:rPr>
        <w:t>methods are presented.</w:t>
      </w:r>
      <w:r w:rsidR="002C33CA">
        <w:rPr>
          <w:rFonts w:ascii="Times New Roman" w:hAnsi="Times New Roman" w:cs="Times New Roman"/>
          <w:bCs/>
          <w:sz w:val="24"/>
          <w:szCs w:val="24"/>
        </w:rPr>
        <w:t xml:space="preserve"> </w:t>
      </w:r>
    </w:p>
    <w:p w14:paraId="0E5A3F71" w14:textId="77777777" w:rsidR="008B06B7" w:rsidRDefault="008B06B7">
      <w:pPr>
        <w:spacing w:line="240" w:lineRule="auto"/>
        <w:rPr>
          <w:rFonts w:ascii="Times New Roman" w:hAnsi="Times New Roman" w:cs="Times New Roman"/>
          <w:bCs/>
          <w:sz w:val="24"/>
          <w:szCs w:val="24"/>
        </w:rPr>
      </w:pPr>
    </w:p>
    <w:p w14:paraId="0F8A8512" w14:textId="2FBA3C37" w:rsidR="008B06B7" w:rsidRDefault="008B06B7" w:rsidP="004E5D0B">
      <w:pPr>
        <w:pStyle w:val="ListParagraph"/>
        <w:numPr>
          <w:ilvl w:val="0"/>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What are we comparing in (method 1)?</w:t>
      </w:r>
    </w:p>
    <w:p w14:paraId="4D9F8E27" w14:textId="0DD30276" w:rsidR="008B06B7" w:rsidRDefault="008B06B7" w:rsidP="008B06B7">
      <w:pPr>
        <w:pStyle w:val="ListParagraph"/>
        <w:numPr>
          <w:ilvl w:val="1"/>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w:t>
      </w:r>
      <w:r w:rsidR="003541C5">
        <w:rPr>
          <w:rFonts w:ascii="Times New Roman" w:hAnsi="Times New Roman" w:cs="Times New Roman"/>
          <w:bCs/>
          <w:sz w:val="24"/>
          <w:szCs w:val="24"/>
        </w:rPr>
        <w:t xml:space="preserve">probability of a sport preference given </w:t>
      </w:r>
      <w:r w:rsidR="00672B5C">
        <w:rPr>
          <w:rFonts w:ascii="Times New Roman" w:hAnsi="Times New Roman" w:cs="Times New Roman"/>
          <w:bCs/>
          <w:sz w:val="24"/>
          <w:szCs w:val="24"/>
        </w:rPr>
        <w:t>male and given female</w:t>
      </w:r>
    </w:p>
    <w:p w14:paraId="5FA467E2" w14:textId="611525BA" w:rsidR="00D21D73" w:rsidRPr="00D21D73" w:rsidRDefault="008B06B7" w:rsidP="00D21D73">
      <w:pPr>
        <w:pStyle w:val="ListParagraph"/>
        <w:numPr>
          <w:ilvl w:val="0"/>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Where could we see the probabilities calculated in (method 1), in (method 2)?</w:t>
      </w:r>
    </w:p>
    <w:p w14:paraId="443ABC17" w14:textId="7AAB6382" w:rsidR="008B06B7" w:rsidRDefault="008B06B7" w:rsidP="008B06B7">
      <w:pPr>
        <w:pStyle w:val="ListParagraph"/>
        <w:numPr>
          <w:ilvl w:val="1"/>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Each bar represents each </w:t>
      </w:r>
      <w:r w:rsidR="00F4500B">
        <w:rPr>
          <w:rFonts w:ascii="Times New Roman" w:hAnsi="Times New Roman" w:cs="Times New Roman"/>
          <w:bCs/>
          <w:sz w:val="24"/>
          <w:szCs w:val="24"/>
        </w:rPr>
        <w:t xml:space="preserve">calculated </w:t>
      </w:r>
      <w:r>
        <w:rPr>
          <w:rFonts w:ascii="Times New Roman" w:hAnsi="Times New Roman" w:cs="Times New Roman"/>
          <w:bCs/>
          <w:sz w:val="24"/>
          <w:szCs w:val="24"/>
        </w:rPr>
        <w:t>probability.</w:t>
      </w:r>
    </w:p>
    <w:p w14:paraId="76D85DD6" w14:textId="109DBCE7" w:rsidR="00D21D73" w:rsidRDefault="00D21D73" w:rsidP="00D21D73">
      <w:pPr>
        <w:pStyle w:val="ListParagraph"/>
        <w:numPr>
          <w:ilvl w:val="0"/>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What are we comparing in method 2?</w:t>
      </w:r>
    </w:p>
    <w:p w14:paraId="461C3BAC" w14:textId="509F071A" w:rsidR="00D21D73" w:rsidRPr="004E5D0B" w:rsidRDefault="00F4500B" w:rsidP="00D21D73">
      <w:pPr>
        <w:pStyle w:val="ListParagraph"/>
        <w:numPr>
          <w:ilvl w:val="1"/>
          <w:numId w:val="38"/>
        </w:numPr>
        <w:spacing w:line="240" w:lineRule="auto"/>
        <w:rPr>
          <w:rFonts w:ascii="Times New Roman" w:hAnsi="Times New Roman" w:cs="Times New Roman"/>
          <w:bCs/>
          <w:sz w:val="24"/>
          <w:szCs w:val="24"/>
        </w:rPr>
      </w:pPr>
      <w:r>
        <w:rPr>
          <w:rFonts w:ascii="Times New Roman" w:hAnsi="Times New Roman" w:cs="Times New Roman"/>
          <w:bCs/>
          <w:sz w:val="24"/>
          <w:szCs w:val="24"/>
        </w:rPr>
        <w:t>Each c</w:t>
      </w:r>
      <w:r w:rsidR="00D21D73">
        <w:rPr>
          <w:rFonts w:ascii="Times New Roman" w:hAnsi="Times New Roman" w:cs="Times New Roman"/>
          <w:bCs/>
          <w:sz w:val="24"/>
          <w:szCs w:val="24"/>
        </w:rPr>
        <w:t xml:space="preserve">olored bar for </w:t>
      </w:r>
      <w:r>
        <w:rPr>
          <w:rFonts w:ascii="Times New Roman" w:hAnsi="Times New Roman" w:cs="Times New Roman"/>
          <w:bCs/>
          <w:sz w:val="24"/>
          <w:szCs w:val="24"/>
        </w:rPr>
        <w:t>male and female</w:t>
      </w:r>
    </w:p>
    <w:p w14:paraId="4F962393" w14:textId="7380684C" w:rsidR="00E91BD8" w:rsidRDefault="00A62A20" w:rsidP="00A62A20">
      <w:pPr>
        <w:pStyle w:val="ListParagraph"/>
        <w:numPr>
          <w:ilvl w:val="0"/>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Taking a first glance at </w:t>
      </w:r>
      <w:r w:rsidR="002677FF">
        <w:rPr>
          <w:rFonts w:ascii="Times New Roman" w:hAnsi="Times New Roman" w:cs="Times New Roman"/>
          <w:bCs/>
          <w:sz w:val="24"/>
          <w:szCs w:val="24"/>
        </w:rPr>
        <w:t>(method 3), what do you notice is the same? What do you notice is different from (method 2)?</w:t>
      </w:r>
    </w:p>
    <w:p w14:paraId="48C64E68" w14:textId="325F8691" w:rsidR="002677FF" w:rsidRDefault="002677FF" w:rsidP="002677FF">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Same: displays the data in a </w:t>
      </w:r>
      <w:r w:rsidR="004E5D0B">
        <w:rPr>
          <w:rFonts w:ascii="Times New Roman" w:hAnsi="Times New Roman" w:cs="Times New Roman"/>
          <w:bCs/>
          <w:sz w:val="24"/>
          <w:szCs w:val="24"/>
        </w:rPr>
        <w:t>visual bar</w:t>
      </w:r>
      <w:r w:rsidR="000316D5">
        <w:rPr>
          <w:rFonts w:ascii="Times New Roman" w:hAnsi="Times New Roman" w:cs="Times New Roman"/>
          <w:bCs/>
          <w:sz w:val="24"/>
          <w:szCs w:val="24"/>
        </w:rPr>
        <w:t xml:space="preserve"> </w:t>
      </w:r>
      <w:r w:rsidR="002647C3">
        <w:rPr>
          <w:rFonts w:ascii="Times New Roman" w:hAnsi="Times New Roman" w:cs="Times New Roman"/>
          <w:bCs/>
          <w:sz w:val="24"/>
          <w:szCs w:val="24"/>
        </w:rPr>
        <w:t>representing the frequency of responses and distinguishes between genders</w:t>
      </w:r>
    </w:p>
    <w:p w14:paraId="5CEA18DB" w14:textId="3572B355" w:rsidR="000316D5" w:rsidRDefault="002647C3" w:rsidP="000316D5">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Different: displays data in one bar instead of three separate bars </w:t>
      </w:r>
      <w:r w:rsidR="000316D5">
        <w:rPr>
          <w:rFonts w:ascii="Times New Roman" w:hAnsi="Times New Roman" w:cs="Times New Roman"/>
          <w:bCs/>
          <w:sz w:val="24"/>
          <w:szCs w:val="24"/>
        </w:rPr>
        <w:t>(proportions)</w:t>
      </w:r>
    </w:p>
    <w:p w14:paraId="5A9FE36A" w14:textId="66FCE63F" w:rsidR="00F4500B" w:rsidRDefault="00F4500B" w:rsidP="00F4500B">
      <w:pPr>
        <w:pStyle w:val="ListParagraph"/>
        <w:numPr>
          <w:ilvl w:val="0"/>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What are we comparing in method 3?</w:t>
      </w:r>
    </w:p>
    <w:p w14:paraId="6FFD8DD3" w14:textId="20B92475" w:rsidR="00F4500B" w:rsidRPr="000316D5" w:rsidRDefault="00B12182" w:rsidP="00F4500B">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Each colored segment of female and male</w:t>
      </w:r>
    </w:p>
    <w:p w14:paraId="53A6545C" w14:textId="13D2AEE0" w:rsidR="002677FF" w:rsidRDefault="002677FF" w:rsidP="002677FF">
      <w:pPr>
        <w:pStyle w:val="ListParagraph"/>
        <w:numPr>
          <w:ilvl w:val="0"/>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Taking a first glance at (method 4), what do you notice is the same? What do you notice is different from (method 3)?</w:t>
      </w:r>
    </w:p>
    <w:p w14:paraId="2442B41B" w14:textId="6246B8F6" w:rsidR="002677FF" w:rsidRDefault="000316D5" w:rsidP="000316D5">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Same: displays data in one bar </w:t>
      </w:r>
      <w:r w:rsidR="004E5D0B">
        <w:rPr>
          <w:rFonts w:ascii="Times New Roman" w:hAnsi="Times New Roman" w:cs="Times New Roman"/>
          <w:bCs/>
          <w:sz w:val="24"/>
          <w:szCs w:val="24"/>
        </w:rPr>
        <w:t>(proportions)</w:t>
      </w:r>
    </w:p>
    <w:p w14:paraId="5DA02073" w14:textId="19B2FB4E" w:rsidR="004E5D0B" w:rsidRDefault="004E5D0B" w:rsidP="000316D5">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Different: displays the sample size (width of bar)</w:t>
      </w:r>
    </w:p>
    <w:p w14:paraId="31ACE1A8" w14:textId="2CDD16C5" w:rsidR="00B12182" w:rsidRDefault="00B12182" w:rsidP="00B12182">
      <w:pPr>
        <w:pStyle w:val="ListParagraph"/>
        <w:numPr>
          <w:ilvl w:val="0"/>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What are we comparing in method 4?</w:t>
      </w:r>
    </w:p>
    <w:p w14:paraId="281BAE68" w14:textId="6A9A890B" w:rsidR="00B12182" w:rsidRDefault="00B12182" w:rsidP="00B12182">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Each colored segment of female and male</w:t>
      </w:r>
    </w:p>
    <w:p w14:paraId="1A241C21" w14:textId="7532835E" w:rsidR="00B12182" w:rsidRDefault="00F05F14" w:rsidP="00B12182">
      <w:pPr>
        <w:pStyle w:val="ListParagraph"/>
        <w:numPr>
          <w:ilvl w:val="0"/>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How is (method 5) different? The same?</w:t>
      </w:r>
    </w:p>
    <w:p w14:paraId="75841ADA" w14:textId="7566D9E9" w:rsidR="00F05F14" w:rsidRDefault="00F05F14" w:rsidP="00F05F14">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Same: </w:t>
      </w:r>
      <w:r w:rsidR="00852601">
        <w:rPr>
          <w:rFonts w:ascii="Times New Roman" w:hAnsi="Times New Roman" w:cs="Times New Roman"/>
          <w:bCs/>
          <w:sz w:val="24"/>
          <w:szCs w:val="24"/>
        </w:rPr>
        <w:t>uses the sample to conclude if there is an association between gender and sport watching preference</w:t>
      </w:r>
    </w:p>
    <w:p w14:paraId="3302E184" w14:textId="0C9FAF1B" w:rsidR="00370706" w:rsidRPr="008D12A4" w:rsidRDefault="00852601" w:rsidP="008D12A4">
      <w:pPr>
        <w:pStyle w:val="ListParagraph"/>
        <w:numPr>
          <w:ilvl w:val="1"/>
          <w:numId w:val="37"/>
        </w:numPr>
        <w:spacing w:line="240" w:lineRule="auto"/>
        <w:rPr>
          <w:rFonts w:ascii="Times New Roman" w:hAnsi="Times New Roman" w:cs="Times New Roman"/>
          <w:bCs/>
          <w:sz w:val="24"/>
          <w:szCs w:val="24"/>
        </w:rPr>
      </w:pPr>
      <w:r>
        <w:rPr>
          <w:rFonts w:ascii="Times New Roman" w:hAnsi="Times New Roman" w:cs="Times New Roman"/>
          <w:bCs/>
          <w:sz w:val="24"/>
          <w:szCs w:val="24"/>
        </w:rPr>
        <w:t>Different:</w:t>
      </w:r>
      <w:r w:rsidR="003A2662">
        <w:rPr>
          <w:rFonts w:ascii="Times New Roman" w:hAnsi="Times New Roman" w:cs="Times New Roman"/>
          <w:bCs/>
          <w:sz w:val="24"/>
          <w:szCs w:val="24"/>
        </w:rPr>
        <w:t xml:space="preserve"> </w:t>
      </w:r>
      <w:r w:rsidR="00536F4E">
        <w:rPr>
          <w:rFonts w:ascii="Times New Roman" w:hAnsi="Times New Roman" w:cs="Times New Roman"/>
          <w:bCs/>
          <w:sz w:val="24"/>
          <w:szCs w:val="24"/>
        </w:rPr>
        <w:t xml:space="preserve">This method goes beyond a description of the sample and is used to draw inferences about the population. This requires stating </w:t>
      </w:r>
      <w:r w:rsidR="003A2662">
        <w:rPr>
          <w:rFonts w:ascii="Times New Roman" w:hAnsi="Times New Roman" w:cs="Times New Roman"/>
          <w:bCs/>
          <w:sz w:val="24"/>
          <w:szCs w:val="24"/>
        </w:rPr>
        <w:t>hypothes</w:t>
      </w:r>
      <w:r w:rsidR="00FE6051">
        <w:rPr>
          <w:rFonts w:ascii="Times New Roman" w:hAnsi="Times New Roman" w:cs="Times New Roman"/>
          <w:bCs/>
          <w:sz w:val="24"/>
          <w:szCs w:val="24"/>
        </w:rPr>
        <w:t>e</w:t>
      </w:r>
      <w:r w:rsidR="003A2662">
        <w:rPr>
          <w:rFonts w:ascii="Times New Roman" w:hAnsi="Times New Roman" w:cs="Times New Roman"/>
          <w:bCs/>
          <w:sz w:val="24"/>
          <w:szCs w:val="24"/>
        </w:rPr>
        <w:t>s</w:t>
      </w:r>
      <w:r w:rsidR="00FE6051">
        <w:rPr>
          <w:rFonts w:ascii="Times New Roman" w:hAnsi="Times New Roman" w:cs="Times New Roman"/>
          <w:bCs/>
          <w:sz w:val="24"/>
          <w:szCs w:val="24"/>
        </w:rPr>
        <w:t xml:space="preserve">, calculating </w:t>
      </w:r>
      <w:r w:rsidR="003A2662">
        <w:rPr>
          <w:rFonts w:ascii="Times New Roman" w:hAnsi="Times New Roman" w:cs="Times New Roman"/>
          <w:bCs/>
          <w:sz w:val="24"/>
          <w:szCs w:val="24"/>
        </w:rPr>
        <w:t>expected counts</w:t>
      </w:r>
      <w:r w:rsidR="00FE6051">
        <w:rPr>
          <w:rFonts w:ascii="Times New Roman" w:hAnsi="Times New Roman" w:cs="Times New Roman"/>
          <w:bCs/>
          <w:sz w:val="24"/>
          <w:szCs w:val="24"/>
        </w:rPr>
        <w:t xml:space="preserve"> and</w:t>
      </w:r>
      <w:r w:rsidR="003A2662">
        <w:rPr>
          <w:rFonts w:ascii="Times New Roman" w:hAnsi="Times New Roman" w:cs="Times New Roman"/>
          <w:bCs/>
          <w:sz w:val="24"/>
          <w:szCs w:val="24"/>
        </w:rPr>
        <w:t xml:space="preserve"> </w:t>
      </w:r>
      <w:r w:rsidR="00FE6051">
        <w:rPr>
          <w:rFonts w:ascii="Times New Roman" w:hAnsi="Times New Roman" w:cs="Times New Roman"/>
          <w:bCs/>
          <w:sz w:val="24"/>
          <w:szCs w:val="24"/>
        </w:rPr>
        <w:t xml:space="preserve">a </w:t>
      </w:r>
      <w:r w:rsidR="006571F5">
        <w:rPr>
          <w:rFonts w:ascii="Times New Roman" w:hAnsi="Times New Roman" w:cs="Times New Roman"/>
          <w:bCs/>
          <w:sz w:val="24"/>
          <w:szCs w:val="24"/>
        </w:rPr>
        <w:t>test</w:t>
      </w:r>
      <w:r w:rsidR="00FE6051">
        <w:rPr>
          <w:rFonts w:ascii="Times New Roman" w:hAnsi="Times New Roman" w:cs="Times New Roman"/>
          <w:bCs/>
          <w:sz w:val="24"/>
          <w:szCs w:val="24"/>
        </w:rPr>
        <w:t xml:space="preserve"> </w:t>
      </w:r>
      <w:r w:rsidR="006571F5">
        <w:rPr>
          <w:rFonts w:ascii="Times New Roman" w:hAnsi="Times New Roman" w:cs="Times New Roman"/>
          <w:bCs/>
          <w:sz w:val="24"/>
          <w:szCs w:val="24"/>
        </w:rPr>
        <w:t xml:space="preserve">statistic, </w:t>
      </w:r>
      <w:r w:rsidR="00FE6051">
        <w:rPr>
          <w:rFonts w:ascii="Times New Roman" w:hAnsi="Times New Roman" w:cs="Times New Roman"/>
          <w:bCs/>
          <w:sz w:val="24"/>
          <w:szCs w:val="24"/>
        </w:rPr>
        <w:t xml:space="preserve">and using the </w:t>
      </w:r>
      <w:r w:rsidR="006571F5">
        <w:rPr>
          <w:rFonts w:ascii="Times New Roman" w:hAnsi="Times New Roman" w:cs="Times New Roman"/>
          <w:bCs/>
          <w:sz w:val="24"/>
          <w:szCs w:val="24"/>
        </w:rPr>
        <w:t>distribution of chi square</w:t>
      </w:r>
      <w:r w:rsidR="00FE6051">
        <w:rPr>
          <w:rFonts w:ascii="Times New Roman" w:hAnsi="Times New Roman" w:cs="Times New Roman"/>
          <w:bCs/>
          <w:sz w:val="24"/>
          <w:szCs w:val="24"/>
        </w:rPr>
        <w:t xml:space="preserve"> to estimate the </w:t>
      </w:r>
      <w:r w:rsidR="006571F5">
        <w:rPr>
          <w:rFonts w:ascii="Times New Roman" w:hAnsi="Times New Roman" w:cs="Times New Roman"/>
          <w:bCs/>
          <w:sz w:val="24"/>
          <w:szCs w:val="24"/>
        </w:rPr>
        <w:t>p-value</w:t>
      </w:r>
      <w:r w:rsidR="00FE6051">
        <w:rPr>
          <w:rFonts w:ascii="Times New Roman" w:hAnsi="Times New Roman" w:cs="Times New Roman"/>
          <w:bCs/>
          <w:sz w:val="24"/>
          <w:szCs w:val="24"/>
        </w:rPr>
        <w:t xml:space="preserve">. This approach </w:t>
      </w:r>
      <w:r w:rsidR="008D12A4">
        <w:rPr>
          <w:rFonts w:ascii="Times New Roman" w:hAnsi="Times New Roman" w:cs="Times New Roman"/>
          <w:bCs/>
          <w:sz w:val="24"/>
          <w:szCs w:val="24"/>
        </w:rPr>
        <w:t xml:space="preserve">measures strength of </w:t>
      </w:r>
      <w:r w:rsidR="008D12A4" w:rsidRPr="006538B6">
        <w:rPr>
          <w:rFonts w:ascii="Times New Roman" w:hAnsi="Times New Roman" w:cs="Times New Roman"/>
          <w:bCs/>
          <w:sz w:val="24"/>
          <w:szCs w:val="24"/>
          <w:u w:val="single"/>
        </w:rPr>
        <w:t>evidence</w:t>
      </w:r>
      <w:r w:rsidR="008D12A4">
        <w:rPr>
          <w:rFonts w:ascii="Times New Roman" w:hAnsi="Times New Roman" w:cs="Times New Roman"/>
          <w:bCs/>
          <w:sz w:val="24"/>
          <w:szCs w:val="24"/>
        </w:rPr>
        <w:t xml:space="preserve"> not </w:t>
      </w:r>
      <w:r w:rsidR="000B2792">
        <w:rPr>
          <w:rFonts w:ascii="Times New Roman" w:hAnsi="Times New Roman" w:cs="Times New Roman"/>
          <w:bCs/>
          <w:sz w:val="24"/>
          <w:szCs w:val="24"/>
        </w:rPr>
        <w:t xml:space="preserve">just strength of </w:t>
      </w:r>
      <w:r w:rsidR="008D12A4">
        <w:rPr>
          <w:rFonts w:ascii="Times New Roman" w:hAnsi="Times New Roman" w:cs="Times New Roman"/>
          <w:bCs/>
          <w:sz w:val="24"/>
          <w:szCs w:val="24"/>
        </w:rPr>
        <w:t>association</w:t>
      </w:r>
      <w:r w:rsidR="000B2792">
        <w:rPr>
          <w:rFonts w:ascii="Times New Roman" w:hAnsi="Times New Roman" w:cs="Times New Roman"/>
          <w:bCs/>
          <w:sz w:val="24"/>
          <w:szCs w:val="24"/>
        </w:rPr>
        <w:t>.</w:t>
      </w:r>
    </w:p>
    <w:p w14:paraId="3BB01387" w14:textId="77777777" w:rsidR="004E5D0B" w:rsidRPr="00A62A20" w:rsidRDefault="004E5D0B" w:rsidP="004E5D0B">
      <w:pPr>
        <w:pStyle w:val="ListParagraph"/>
        <w:spacing w:line="240" w:lineRule="auto"/>
        <w:ind w:left="1440"/>
        <w:rPr>
          <w:rFonts w:ascii="Times New Roman" w:hAnsi="Times New Roman" w:cs="Times New Roman"/>
          <w:bCs/>
          <w:sz w:val="24"/>
          <w:szCs w:val="24"/>
        </w:rPr>
      </w:pPr>
    </w:p>
    <w:p w14:paraId="7B12A8F5" w14:textId="24F97058" w:rsidR="005968C1" w:rsidRDefault="00AA11B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The discussion will continue as the groups are presenting. The group presentations will follow the order of the sequencing that the teacher planned in the previous stage. </w:t>
      </w:r>
      <w:r w:rsidR="002B37BF">
        <w:rPr>
          <w:rFonts w:ascii="Times New Roman" w:hAnsi="Times New Roman" w:cs="Times New Roman"/>
          <w:bCs/>
          <w:sz w:val="24"/>
          <w:szCs w:val="24"/>
        </w:rPr>
        <w:t xml:space="preserve">If any of the planned methods for discussion are missing from the student work, the teacher will introduce these methods </w:t>
      </w:r>
      <w:r w:rsidR="002603A9">
        <w:rPr>
          <w:rFonts w:ascii="Times New Roman" w:hAnsi="Times New Roman" w:cs="Times New Roman"/>
          <w:bCs/>
          <w:sz w:val="24"/>
          <w:szCs w:val="24"/>
        </w:rPr>
        <w:t xml:space="preserve">to the students and have a whole class discussion about the method. </w:t>
      </w:r>
    </w:p>
    <w:p w14:paraId="54B8B057" w14:textId="77777777" w:rsidR="00AA11B2" w:rsidRDefault="00AA11B2">
      <w:pPr>
        <w:spacing w:line="240" w:lineRule="auto"/>
        <w:rPr>
          <w:rFonts w:ascii="Times New Roman" w:hAnsi="Times New Roman" w:cs="Times New Roman"/>
          <w:bCs/>
          <w:sz w:val="24"/>
          <w:szCs w:val="24"/>
        </w:rPr>
      </w:pPr>
    </w:p>
    <w:p w14:paraId="695A9E2C" w14:textId="1C542DEE" w:rsidR="0090763D" w:rsidRDefault="00AA11B2" w:rsidP="008C69E2">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To close out the lesson, the students will be asked to write a </w:t>
      </w:r>
      <w:r w:rsidR="002603A9">
        <w:rPr>
          <w:rFonts w:ascii="Times New Roman" w:hAnsi="Times New Roman" w:cs="Times New Roman"/>
          <w:bCs/>
          <w:sz w:val="24"/>
          <w:szCs w:val="24"/>
        </w:rPr>
        <w:t>five-sentence</w:t>
      </w:r>
      <w:r>
        <w:rPr>
          <w:rFonts w:ascii="Times New Roman" w:hAnsi="Times New Roman" w:cs="Times New Roman"/>
          <w:bCs/>
          <w:sz w:val="24"/>
          <w:szCs w:val="24"/>
        </w:rPr>
        <w:t xml:space="preserve"> summary of takeaways from today’s lesson. The goal is that students know how to carry out </w:t>
      </w:r>
      <w:r w:rsidR="002B37BF">
        <w:rPr>
          <w:rFonts w:ascii="Times New Roman" w:hAnsi="Times New Roman" w:cs="Times New Roman"/>
          <w:bCs/>
          <w:sz w:val="24"/>
          <w:szCs w:val="24"/>
        </w:rPr>
        <w:t>the</w:t>
      </w:r>
      <w:r w:rsidR="002603A9">
        <w:rPr>
          <w:rFonts w:ascii="Times New Roman" w:hAnsi="Times New Roman" w:cs="Times New Roman"/>
          <w:bCs/>
          <w:sz w:val="24"/>
          <w:szCs w:val="24"/>
        </w:rPr>
        <w:t xml:space="preserve"> methods for determining if there is an association between tw</w:t>
      </w:r>
      <w:r w:rsidR="00516F02">
        <w:rPr>
          <w:rFonts w:ascii="Times New Roman" w:hAnsi="Times New Roman" w:cs="Times New Roman"/>
          <w:bCs/>
          <w:sz w:val="24"/>
          <w:szCs w:val="24"/>
        </w:rPr>
        <w:t xml:space="preserve">o categorical variables and understand the comparisons between strategies. </w:t>
      </w:r>
    </w:p>
    <w:p w14:paraId="22F4B78F" w14:textId="16D0CD3D" w:rsidR="00D228EA" w:rsidRPr="00D228EA" w:rsidRDefault="00D228EA" w:rsidP="008C69E2">
      <w:pPr>
        <w:spacing w:line="240" w:lineRule="auto"/>
        <w:rPr>
          <w:rFonts w:ascii="Times New Roman" w:hAnsi="Times New Roman" w:cs="Times New Roman"/>
          <w:bCs/>
          <w:sz w:val="24"/>
          <w:szCs w:val="24"/>
        </w:rPr>
      </w:pPr>
    </w:p>
    <w:p w14:paraId="0C821D26" w14:textId="77777777" w:rsidR="00B50869" w:rsidRDefault="00B50869">
      <w:pPr>
        <w:spacing w:line="240" w:lineRule="auto"/>
        <w:rPr>
          <w:rFonts w:ascii="Times New Roman" w:hAnsi="Times New Roman" w:cs="Times New Roman"/>
          <w:b/>
          <w:bCs/>
          <w:sz w:val="28"/>
          <w:szCs w:val="28"/>
        </w:rPr>
      </w:pPr>
      <w:r>
        <w:rPr>
          <w:rFonts w:ascii="Times New Roman" w:hAnsi="Times New Roman" w:cs="Times New Roman"/>
          <w:b/>
          <w:bCs/>
          <w:sz w:val="28"/>
          <w:szCs w:val="28"/>
        </w:rPr>
        <w:br w:type="page"/>
      </w:r>
    </w:p>
    <w:p w14:paraId="5472FD36" w14:textId="52832728" w:rsidR="0090763D" w:rsidRPr="008C69E2" w:rsidRDefault="00391CBF" w:rsidP="008C69E2">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Attached</w:t>
      </w:r>
      <w:r w:rsidR="0090763D" w:rsidRPr="008C69E2">
        <w:rPr>
          <w:rFonts w:ascii="Times New Roman" w:hAnsi="Times New Roman" w:cs="Times New Roman"/>
          <w:b/>
          <w:bCs/>
          <w:sz w:val="28"/>
          <w:szCs w:val="28"/>
        </w:rPr>
        <w:t xml:space="preserve"> Materials</w:t>
      </w:r>
    </w:p>
    <w:p w14:paraId="04E5D4CA" w14:textId="63475D2C" w:rsidR="008C69E2" w:rsidRDefault="00513C5B" w:rsidP="008C69E2">
      <w:pPr>
        <w:pStyle w:val="ListParagraph"/>
        <w:numPr>
          <w:ilvl w:val="0"/>
          <w:numId w:val="32"/>
        </w:numPr>
        <w:spacing w:line="240" w:lineRule="auto"/>
        <w:rPr>
          <w:rFonts w:ascii="Times New Roman" w:hAnsi="Times New Roman" w:cs="Times New Roman"/>
          <w:bCs/>
          <w:sz w:val="24"/>
          <w:szCs w:val="24"/>
        </w:rPr>
      </w:pPr>
      <w:r w:rsidRPr="00472D86">
        <w:rPr>
          <w:rFonts w:ascii="Times New Roman" w:hAnsi="Times New Roman" w:cs="Times New Roman"/>
          <w:noProof/>
          <w:sz w:val="24"/>
          <w:szCs w:val="24"/>
        </w:rPr>
        <w:drawing>
          <wp:anchor distT="0" distB="0" distL="114300" distR="114300" simplePos="0" relativeHeight="251660288" behindDoc="0" locked="0" layoutInCell="1" allowOverlap="1" wp14:anchorId="20C47680" wp14:editId="0077B658">
            <wp:simplePos x="0" y="0"/>
            <wp:positionH relativeFrom="margin">
              <wp:posOffset>1206500</wp:posOffset>
            </wp:positionH>
            <wp:positionV relativeFrom="paragraph">
              <wp:posOffset>264795</wp:posOffset>
            </wp:positionV>
            <wp:extent cx="4197350" cy="3849370"/>
            <wp:effectExtent l="0" t="0" r="0" b="0"/>
            <wp:wrapSquare wrapText="bothSides"/>
            <wp:docPr id="836183875" name="Picture 1" descr="A screenshot of a t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98011" name="Picture 1" descr="A screenshot of a test&#10;&#10;Description automatically generated"/>
                    <pic:cNvPicPr/>
                  </pic:nvPicPr>
                  <pic:blipFill rotWithShape="1">
                    <a:blip r:embed="rId10"/>
                    <a:srcRect l="146" t="-323" r="-146" b="32562"/>
                    <a:stretch/>
                  </pic:blipFill>
                  <pic:spPr bwMode="auto">
                    <a:xfrm>
                      <a:off x="0" y="0"/>
                      <a:ext cx="4197350" cy="38493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1CB7">
        <w:rPr>
          <w:rFonts w:ascii="Times New Roman" w:hAnsi="Times New Roman" w:cs="Times New Roman"/>
          <w:bCs/>
          <w:sz w:val="24"/>
          <w:szCs w:val="24"/>
        </w:rPr>
        <w:t xml:space="preserve">The template seen above will be provided to students along with a blank sheet of poster paper: </w:t>
      </w:r>
    </w:p>
    <w:p w14:paraId="233F7B3E" w14:textId="77777777" w:rsidR="00B50869" w:rsidRDefault="00B50869" w:rsidP="006538B6">
      <w:pPr>
        <w:pStyle w:val="ListParagraph"/>
        <w:spacing w:line="240" w:lineRule="auto"/>
        <w:ind w:left="780"/>
        <w:rPr>
          <w:rFonts w:ascii="Times New Roman" w:hAnsi="Times New Roman" w:cs="Times New Roman"/>
          <w:bCs/>
          <w:sz w:val="24"/>
          <w:szCs w:val="24"/>
        </w:rPr>
      </w:pPr>
    </w:p>
    <w:p w14:paraId="068F9D3A" w14:textId="77777777" w:rsidR="00B50869" w:rsidRDefault="00B50869" w:rsidP="006538B6">
      <w:pPr>
        <w:pStyle w:val="ListParagraph"/>
        <w:spacing w:line="240" w:lineRule="auto"/>
        <w:ind w:left="780"/>
        <w:rPr>
          <w:rFonts w:ascii="Times New Roman" w:hAnsi="Times New Roman" w:cs="Times New Roman"/>
          <w:bCs/>
          <w:sz w:val="24"/>
          <w:szCs w:val="24"/>
        </w:rPr>
      </w:pPr>
    </w:p>
    <w:p w14:paraId="4E8F6681" w14:textId="77777777" w:rsidR="00B50869" w:rsidRPr="006538B6" w:rsidRDefault="00B50869" w:rsidP="006538B6">
      <w:pPr>
        <w:rPr>
          <w:rFonts w:ascii="Times New Roman" w:hAnsi="Times New Roman" w:cs="Times New Roman"/>
          <w:bCs/>
          <w:sz w:val="24"/>
          <w:szCs w:val="24"/>
        </w:rPr>
      </w:pPr>
    </w:p>
    <w:p w14:paraId="3761B67D" w14:textId="77777777" w:rsidR="00B50869" w:rsidRDefault="00B50869" w:rsidP="006538B6">
      <w:pPr>
        <w:pStyle w:val="ListParagraph"/>
        <w:spacing w:line="240" w:lineRule="auto"/>
        <w:ind w:left="780"/>
        <w:rPr>
          <w:rFonts w:ascii="Times New Roman" w:hAnsi="Times New Roman" w:cs="Times New Roman"/>
          <w:bCs/>
          <w:sz w:val="24"/>
          <w:szCs w:val="24"/>
        </w:rPr>
      </w:pPr>
    </w:p>
    <w:p w14:paraId="0D959D81" w14:textId="77777777" w:rsidR="00B50869" w:rsidRDefault="00B50869" w:rsidP="006538B6">
      <w:pPr>
        <w:pStyle w:val="ListParagraph"/>
        <w:spacing w:line="240" w:lineRule="auto"/>
        <w:ind w:left="780"/>
        <w:rPr>
          <w:rFonts w:ascii="Times New Roman" w:hAnsi="Times New Roman" w:cs="Times New Roman"/>
          <w:bCs/>
          <w:sz w:val="24"/>
          <w:szCs w:val="24"/>
        </w:rPr>
      </w:pPr>
    </w:p>
    <w:p w14:paraId="7AD7D68E" w14:textId="77777777" w:rsidR="00B50869" w:rsidRDefault="00B50869" w:rsidP="006538B6">
      <w:pPr>
        <w:pStyle w:val="ListParagraph"/>
        <w:spacing w:line="240" w:lineRule="auto"/>
        <w:ind w:left="780"/>
        <w:rPr>
          <w:rFonts w:ascii="Times New Roman" w:hAnsi="Times New Roman" w:cs="Times New Roman"/>
          <w:bCs/>
          <w:sz w:val="24"/>
          <w:szCs w:val="24"/>
        </w:rPr>
      </w:pPr>
    </w:p>
    <w:p w14:paraId="052D763B" w14:textId="77777777" w:rsidR="00B50869" w:rsidRDefault="00B50869" w:rsidP="006538B6">
      <w:pPr>
        <w:pStyle w:val="ListParagraph"/>
        <w:spacing w:line="240" w:lineRule="auto"/>
        <w:ind w:left="780"/>
        <w:rPr>
          <w:rFonts w:ascii="Times New Roman" w:hAnsi="Times New Roman" w:cs="Times New Roman"/>
          <w:bCs/>
          <w:sz w:val="24"/>
          <w:szCs w:val="24"/>
        </w:rPr>
      </w:pPr>
    </w:p>
    <w:p w14:paraId="51B88883" w14:textId="77777777" w:rsidR="00B50869" w:rsidRDefault="00B50869" w:rsidP="006538B6">
      <w:pPr>
        <w:pStyle w:val="ListParagraph"/>
        <w:spacing w:line="240" w:lineRule="auto"/>
        <w:ind w:left="780"/>
        <w:rPr>
          <w:rFonts w:ascii="Times New Roman" w:hAnsi="Times New Roman" w:cs="Times New Roman"/>
          <w:bCs/>
          <w:sz w:val="24"/>
          <w:szCs w:val="24"/>
        </w:rPr>
      </w:pPr>
    </w:p>
    <w:p w14:paraId="25D8ABBF" w14:textId="77777777" w:rsidR="00B50869" w:rsidRDefault="00B50869" w:rsidP="006538B6">
      <w:pPr>
        <w:pStyle w:val="ListParagraph"/>
        <w:spacing w:line="240" w:lineRule="auto"/>
        <w:ind w:left="780"/>
        <w:rPr>
          <w:rFonts w:ascii="Times New Roman" w:hAnsi="Times New Roman" w:cs="Times New Roman"/>
          <w:bCs/>
          <w:sz w:val="24"/>
          <w:szCs w:val="24"/>
        </w:rPr>
      </w:pPr>
    </w:p>
    <w:p w14:paraId="62E16198" w14:textId="77777777" w:rsidR="00B50869" w:rsidRDefault="00B50869" w:rsidP="006538B6">
      <w:pPr>
        <w:pStyle w:val="ListParagraph"/>
        <w:spacing w:line="240" w:lineRule="auto"/>
        <w:ind w:left="780"/>
        <w:rPr>
          <w:rFonts w:ascii="Times New Roman" w:hAnsi="Times New Roman" w:cs="Times New Roman"/>
          <w:bCs/>
          <w:sz w:val="24"/>
          <w:szCs w:val="24"/>
        </w:rPr>
      </w:pPr>
    </w:p>
    <w:p w14:paraId="2B63E9FD" w14:textId="77777777" w:rsidR="00B50869" w:rsidRDefault="00B50869" w:rsidP="006538B6">
      <w:pPr>
        <w:pStyle w:val="ListParagraph"/>
        <w:spacing w:line="240" w:lineRule="auto"/>
        <w:ind w:left="780"/>
        <w:rPr>
          <w:rFonts w:ascii="Times New Roman" w:hAnsi="Times New Roman" w:cs="Times New Roman"/>
          <w:bCs/>
          <w:sz w:val="24"/>
          <w:szCs w:val="24"/>
        </w:rPr>
      </w:pPr>
    </w:p>
    <w:p w14:paraId="2E238088" w14:textId="77777777" w:rsidR="00B50869" w:rsidRDefault="00B50869" w:rsidP="006538B6">
      <w:pPr>
        <w:pStyle w:val="ListParagraph"/>
        <w:spacing w:line="240" w:lineRule="auto"/>
        <w:ind w:left="780"/>
        <w:rPr>
          <w:rFonts w:ascii="Times New Roman" w:hAnsi="Times New Roman" w:cs="Times New Roman"/>
          <w:bCs/>
          <w:sz w:val="24"/>
          <w:szCs w:val="24"/>
        </w:rPr>
      </w:pPr>
    </w:p>
    <w:p w14:paraId="51591371" w14:textId="77777777" w:rsidR="00B50869" w:rsidRDefault="00B50869" w:rsidP="006538B6">
      <w:pPr>
        <w:pStyle w:val="ListParagraph"/>
        <w:spacing w:line="240" w:lineRule="auto"/>
        <w:ind w:left="780"/>
        <w:rPr>
          <w:rFonts w:ascii="Times New Roman" w:hAnsi="Times New Roman" w:cs="Times New Roman"/>
          <w:bCs/>
          <w:sz w:val="24"/>
          <w:szCs w:val="24"/>
        </w:rPr>
      </w:pPr>
    </w:p>
    <w:p w14:paraId="306B06B5" w14:textId="77777777" w:rsidR="00B50869" w:rsidRDefault="00B50869" w:rsidP="006538B6">
      <w:pPr>
        <w:pStyle w:val="ListParagraph"/>
        <w:spacing w:line="240" w:lineRule="auto"/>
        <w:ind w:left="780"/>
        <w:rPr>
          <w:rFonts w:ascii="Times New Roman" w:hAnsi="Times New Roman" w:cs="Times New Roman"/>
          <w:bCs/>
          <w:sz w:val="24"/>
          <w:szCs w:val="24"/>
        </w:rPr>
      </w:pPr>
    </w:p>
    <w:p w14:paraId="674318D7" w14:textId="77777777" w:rsidR="00B50869" w:rsidRDefault="00B50869" w:rsidP="006538B6">
      <w:pPr>
        <w:pStyle w:val="ListParagraph"/>
        <w:spacing w:line="240" w:lineRule="auto"/>
        <w:ind w:left="780"/>
        <w:rPr>
          <w:rFonts w:ascii="Times New Roman" w:hAnsi="Times New Roman" w:cs="Times New Roman"/>
          <w:bCs/>
          <w:sz w:val="24"/>
          <w:szCs w:val="24"/>
        </w:rPr>
      </w:pPr>
    </w:p>
    <w:p w14:paraId="31BB00B9" w14:textId="77777777" w:rsidR="00B50869" w:rsidRDefault="00B50869" w:rsidP="006538B6">
      <w:pPr>
        <w:pStyle w:val="ListParagraph"/>
        <w:spacing w:line="240" w:lineRule="auto"/>
        <w:ind w:left="780"/>
        <w:rPr>
          <w:rFonts w:ascii="Times New Roman" w:hAnsi="Times New Roman" w:cs="Times New Roman"/>
          <w:bCs/>
          <w:sz w:val="24"/>
          <w:szCs w:val="24"/>
        </w:rPr>
      </w:pPr>
    </w:p>
    <w:p w14:paraId="1696E5E2" w14:textId="77777777" w:rsidR="00B50869" w:rsidRDefault="00B50869" w:rsidP="006538B6">
      <w:pPr>
        <w:pStyle w:val="ListParagraph"/>
        <w:spacing w:line="240" w:lineRule="auto"/>
        <w:ind w:left="780"/>
        <w:rPr>
          <w:rFonts w:ascii="Times New Roman" w:hAnsi="Times New Roman" w:cs="Times New Roman"/>
          <w:bCs/>
          <w:sz w:val="24"/>
          <w:szCs w:val="24"/>
        </w:rPr>
      </w:pPr>
    </w:p>
    <w:p w14:paraId="64B0E754" w14:textId="77777777" w:rsidR="00B50869" w:rsidRDefault="00B50869" w:rsidP="006538B6">
      <w:pPr>
        <w:pStyle w:val="ListParagraph"/>
        <w:spacing w:line="240" w:lineRule="auto"/>
        <w:ind w:left="780"/>
        <w:rPr>
          <w:rFonts w:ascii="Times New Roman" w:hAnsi="Times New Roman" w:cs="Times New Roman"/>
          <w:bCs/>
          <w:sz w:val="24"/>
          <w:szCs w:val="24"/>
        </w:rPr>
      </w:pPr>
    </w:p>
    <w:p w14:paraId="41DD84E1" w14:textId="77777777" w:rsidR="00B50869" w:rsidRDefault="00B50869" w:rsidP="006538B6">
      <w:pPr>
        <w:pStyle w:val="ListParagraph"/>
        <w:spacing w:line="240" w:lineRule="auto"/>
        <w:ind w:left="780"/>
        <w:rPr>
          <w:rFonts w:ascii="Times New Roman" w:hAnsi="Times New Roman" w:cs="Times New Roman"/>
          <w:bCs/>
          <w:sz w:val="24"/>
          <w:szCs w:val="24"/>
        </w:rPr>
      </w:pPr>
    </w:p>
    <w:p w14:paraId="20B25EED" w14:textId="77777777" w:rsidR="00B50869" w:rsidRDefault="00B50869" w:rsidP="006538B6">
      <w:pPr>
        <w:pStyle w:val="ListParagraph"/>
        <w:spacing w:line="240" w:lineRule="auto"/>
        <w:ind w:left="780"/>
        <w:rPr>
          <w:rFonts w:ascii="Times New Roman" w:hAnsi="Times New Roman" w:cs="Times New Roman"/>
          <w:bCs/>
          <w:sz w:val="24"/>
          <w:szCs w:val="24"/>
        </w:rPr>
      </w:pPr>
    </w:p>
    <w:p w14:paraId="69B19FE6" w14:textId="470E5007" w:rsidR="009161B2" w:rsidRPr="00201BDE" w:rsidRDefault="00E166B8" w:rsidP="00201BDE">
      <w:pPr>
        <w:pStyle w:val="ListParagraph"/>
        <w:numPr>
          <w:ilvl w:val="0"/>
          <w:numId w:val="32"/>
        </w:numPr>
        <w:spacing w:line="240" w:lineRule="auto"/>
        <w:rPr>
          <w:rFonts w:ascii="Times New Roman" w:hAnsi="Times New Roman" w:cs="Times New Roman"/>
          <w:bCs/>
          <w:sz w:val="24"/>
          <w:szCs w:val="24"/>
        </w:rPr>
      </w:pPr>
      <w:r>
        <w:rPr>
          <w:rFonts w:ascii="Times New Roman" w:hAnsi="Times New Roman" w:cs="Times New Roman"/>
          <w:bCs/>
          <w:sz w:val="24"/>
          <w:szCs w:val="24"/>
        </w:rPr>
        <w:t>Slides:</w:t>
      </w:r>
      <w:r w:rsidR="00763892">
        <w:rPr>
          <w:rFonts w:ascii="Times New Roman" w:hAnsi="Times New Roman" w:cs="Times New Roman"/>
          <w:bCs/>
          <w:sz w:val="24"/>
          <w:szCs w:val="24"/>
        </w:rPr>
        <w:t xml:space="preserve"> </w:t>
      </w:r>
      <w:hyperlink r:id="rId15" w:history="1">
        <w:r w:rsidR="00665FC8" w:rsidRPr="007B14D5">
          <w:rPr>
            <w:rStyle w:val="Hyperlink"/>
            <w:bCs/>
            <w:sz w:val="24"/>
            <w:szCs w:val="24"/>
          </w:rPr>
          <w:t>https://www.canva.com/design/DAGD7-gAo2k/KOINU1rBUwT0TNfpdlZavA/edit?utm_content=DAGD7-gAo2k&amp;utm_campaign=designshare&amp;utm_medium=link2&amp;utm_source=sharebutton</w:t>
        </w:r>
      </w:hyperlink>
      <w:r>
        <w:rPr>
          <w:rFonts w:ascii="Times New Roman" w:hAnsi="Times New Roman" w:cs="Times New Roman"/>
          <w:bCs/>
          <w:sz w:val="24"/>
          <w:szCs w:val="24"/>
        </w:rPr>
        <w:t xml:space="preserve"> </w:t>
      </w:r>
    </w:p>
    <w:p w14:paraId="520D5F74" w14:textId="77777777" w:rsidR="00CD532D" w:rsidRDefault="00CD532D">
      <w:pPr>
        <w:spacing w:line="240" w:lineRule="auto"/>
        <w:rPr>
          <w:rFonts w:ascii="Times New Roman" w:hAnsi="Times New Roman" w:cs="Times New Roman"/>
          <w:b/>
          <w:bCs/>
          <w:sz w:val="24"/>
          <w:szCs w:val="24"/>
        </w:rPr>
      </w:pPr>
    </w:p>
    <w:p w14:paraId="37CC31F1" w14:textId="69900040" w:rsidR="008C69E2" w:rsidRDefault="00E66FED" w:rsidP="008C69E2">
      <w:pPr>
        <w:spacing w:line="240" w:lineRule="auto"/>
        <w:jc w:val="center"/>
        <w:rPr>
          <w:rFonts w:ascii="Times New Roman" w:hAnsi="Times New Roman" w:cs="Times New Roman"/>
          <w:b/>
          <w:bCs/>
          <w:sz w:val="28"/>
          <w:szCs w:val="24"/>
        </w:rPr>
      </w:pPr>
      <w:r>
        <w:rPr>
          <w:rFonts w:ascii="Times New Roman" w:hAnsi="Times New Roman" w:cs="Times New Roman"/>
          <w:b/>
          <w:bCs/>
          <w:sz w:val="28"/>
          <w:szCs w:val="24"/>
        </w:rPr>
        <w:t>Reflections and Additional Recommendations</w:t>
      </w:r>
      <w:r w:rsidR="008C69E2">
        <w:rPr>
          <w:rFonts w:ascii="Times New Roman" w:hAnsi="Times New Roman" w:cs="Times New Roman"/>
          <w:b/>
          <w:bCs/>
          <w:sz w:val="28"/>
          <w:szCs w:val="24"/>
        </w:rPr>
        <w:t xml:space="preserve"> </w:t>
      </w:r>
    </w:p>
    <w:p w14:paraId="14742EEB" w14:textId="2E302B09" w:rsidR="00A574B6" w:rsidRPr="005F3597" w:rsidRDefault="00A574B6" w:rsidP="005F3597">
      <w:pPr>
        <w:spacing w:line="240" w:lineRule="auto"/>
        <w:rPr>
          <w:rFonts w:ascii="Times New Roman" w:hAnsi="Times New Roman" w:cs="Times New Roman"/>
          <w:sz w:val="24"/>
          <w:szCs w:val="24"/>
        </w:rPr>
      </w:pPr>
    </w:p>
    <w:p w14:paraId="5FBB9436" w14:textId="4F5E95AD" w:rsidR="00E166B8" w:rsidRDefault="00E166B8" w:rsidP="00E66FED">
      <w:pPr>
        <w:pStyle w:val="ListParagraph"/>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If a group finishes the</w:t>
      </w:r>
      <w:r w:rsidR="007F3640">
        <w:rPr>
          <w:rFonts w:ascii="Times New Roman" w:hAnsi="Times New Roman" w:cs="Times New Roman"/>
          <w:sz w:val="24"/>
          <w:szCs w:val="24"/>
        </w:rPr>
        <w:t xml:space="preserve">ir poster early, </w:t>
      </w:r>
      <w:r w:rsidR="00A45A06">
        <w:rPr>
          <w:rFonts w:ascii="Times New Roman" w:hAnsi="Times New Roman" w:cs="Times New Roman"/>
          <w:sz w:val="24"/>
          <w:szCs w:val="24"/>
        </w:rPr>
        <w:t xml:space="preserve">especially </w:t>
      </w:r>
      <w:r w:rsidR="00F367D8">
        <w:rPr>
          <w:rFonts w:ascii="Times New Roman" w:hAnsi="Times New Roman" w:cs="Times New Roman"/>
          <w:sz w:val="24"/>
          <w:szCs w:val="24"/>
        </w:rPr>
        <w:t xml:space="preserve">for method 1, </w:t>
      </w:r>
      <w:r w:rsidR="007F3640">
        <w:rPr>
          <w:rFonts w:ascii="Times New Roman" w:hAnsi="Times New Roman" w:cs="Times New Roman"/>
          <w:sz w:val="24"/>
          <w:szCs w:val="24"/>
        </w:rPr>
        <w:t xml:space="preserve">you can challenge them to think of a different way to solve the problem. If they can think of a different way, have them try to make connections between the methods within their group. </w:t>
      </w:r>
    </w:p>
    <w:p w14:paraId="08F3CAB6" w14:textId="591809FE" w:rsidR="00FE6C4A" w:rsidRPr="00FE6C4A" w:rsidRDefault="007F3640" w:rsidP="00FE6C4A">
      <w:pPr>
        <w:pStyle w:val="ListParagraph"/>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you have more than one group finish early, you could have the groups discuss their </w:t>
      </w:r>
      <w:r w:rsidR="005D7F1A">
        <w:rPr>
          <w:rFonts w:ascii="Times New Roman" w:hAnsi="Times New Roman" w:cs="Times New Roman"/>
          <w:sz w:val="24"/>
          <w:szCs w:val="24"/>
        </w:rPr>
        <w:t xml:space="preserve">methods with each other and see if they can make connections between their representations. </w:t>
      </w:r>
    </w:p>
    <w:p w14:paraId="02509AA9" w14:textId="53A07630" w:rsidR="00C76AF3" w:rsidRPr="00044DAC" w:rsidRDefault="00CB1AE7" w:rsidP="00044DAC">
      <w:pPr>
        <w:pStyle w:val="ListParagraph"/>
        <w:numPr>
          <w:ilvl w:val="0"/>
          <w:numId w:val="36"/>
        </w:numPr>
        <w:spacing w:line="240" w:lineRule="auto"/>
        <w:rPr>
          <w:rFonts w:ascii="Times New Roman" w:hAnsi="Times New Roman" w:cs="Times New Roman"/>
          <w:sz w:val="24"/>
          <w:szCs w:val="24"/>
        </w:rPr>
      </w:pPr>
      <w:r>
        <w:rPr>
          <w:rFonts w:ascii="Times New Roman" w:hAnsi="Times New Roman" w:cs="Times New Roman"/>
          <w:sz w:val="24"/>
          <w:szCs w:val="24"/>
        </w:rPr>
        <w:t xml:space="preserve">If there is extra time remaining, you could challenge the students to think about </w:t>
      </w:r>
      <w:r w:rsidR="00C76AF3">
        <w:rPr>
          <w:rFonts w:ascii="Times New Roman" w:hAnsi="Times New Roman" w:cs="Times New Roman"/>
          <w:sz w:val="24"/>
          <w:szCs w:val="24"/>
        </w:rPr>
        <w:t xml:space="preserve">the statistical process. </w:t>
      </w:r>
      <w:r w:rsidR="00FE6C4A">
        <w:rPr>
          <w:rFonts w:ascii="Times New Roman" w:hAnsi="Times New Roman" w:cs="Times New Roman"/>
          <w:sz w:val="24"/>
          <w:szCs w:val="24"/>
        </w:rPr>
        <w:t xml:space="preserve">For example, </w:t>
      </w:r>
      <w:r w:rsidR="00C537FB">
        <w:rPr>
          <w:rFonts w:ascii="Times New Roman" w:hAnsi="Times New Roman" w:cs="Times New Roman"/>
          <w:sz w:val="24"/>
          <w:szCs w:val="24"/>
        </w:rPr>
        <w:t>is it appropriate to generalize our conclusions to all students at this school? What about to all high school students in the United States?</w:t>
      </w:r>
    </w:p>
    <w:p w14:paraId="6F0B1B86" w14:textId="4A98F871" w:rsidR="0090763D" w:rsidRPr="00456410" w:rsidRDefault="00327F02" w:rsidP="00456410">
      <w:pPr>
        <w:pStyle w:val="ListParagraph"/>
        <w:spacing w:line="240" w:lineRule="auto"/>
        <w:rPr>
          <w:rFonts w:ascii="Times New Roman" w:hAnsi="Times New Roman" w:cs="Times New Roman"/>
          <w:sz w:val="24"/>
          <w:szCs w:val="24"/>
        </w:rPr>
      </w:pPr>
      <w:r w:rsidRPr="00456410">
        <w:rPr>
          <w:rFonts w:ascii="Times New Roman" w:hAnsi="Times New Roman" w:cs="Times New Roman"/>
          <w:b/>
          <w:bCs/>
          <w:sz w:val="24"/>
          <w:szCs w:val="24"/>
        </w:rPr>
        <w:tab/>
      </w:r>
    </w:p>
    <w:p w14:paraId="729BDDEA" w14:textId="221B5AF2" w:rsidR="008C69E2" w:rsidRPr="008C69E2" w:rsidRDefault="00400D57" w:rsidP="008C69E2">
      <w:pPr>
        <w:spacing w:line="240" w:lineRule="auto"/>
        <w:jc w:val="center"/>
        <w:rPr>
          <w:rFonts w:ascii="Times New Roman" w:hAnsi="Times New Roman" w:cs="Times New Roman"/>
          <w:b/>
          <w:bCs/>
          <w:sz w:val="28"/>
          <w:szCs w:val="24"/>
        </w:rPr>
      </w:pPr>
      <w:r w:rsidRPr="009161B2">
        <w:rPr>
          <w:rFonts w:ascii="Times New Roman" w:hAnsi="Times New Roman" w:cs="Times New Roman"/>
          <w:b/>
          <w:bCs/>
          <w:sz w:val="28"/>
          <w:szCs w:val="24"/>
        </w:rPr>
        <w:t>References</w:t>
      </w:r>
    </w:p>
    <w:p w14:paraId="2EED7B15" w14:textId="77777777" w:rsidR="00F73951" w:rsidRDefault="00F73951" w:rsidP="00634EE3">
      <w:pPr>
        <w:widowControl w:val="0"/>
        <w:autoSpaceDE w:val="0"/>
        <w:autoSpaceDN w:val="0"/>
        <w:adjustRightInd w:val="0"/>
        <w:spacing w:line="240" w:lineRule="auto"/>
        <w:rPr>
          <w:rFonts w:ascii="Times New Roman" w:hAnsi="Times New Roman" w:cs="Times New Roman"/>
          <w:sz w:val="24"/>
          <w:szCs w:val="24"/>
        </w:rPr>
      </w:pPr>
    </w:p>
    <w:p w14:paraId="5595C8EA" w14:textId="77777777" w:rsidR="00AA3B2D" w:rsidRDefault="00211F83" w:rsidP="00AA3B2D">
      <w:pPr>
        <w:widowControl w:val="0"/>
        <w:autoSpaceDE w:val="0"/>
        <w:autoSpaceDN w:val="0"/>
        <w:adjustRightInd w:val="0"/>
        <w:spacing w:line="240" w:lineRule="auto"/>
        <w:rPr>
          <w:rFonts w:ascii="Times New Roman" w:hAnsi="Times New Roman" w:cs="Times New Roman"/>
          <w:color w:val="444444"/>
          <w:sz w:val="24"/>
          <w:szCs w:val="24"/>
          <w:shd w:val="clear" w:color="auto" w:fill="FFFFFF"/>
        </w:rPr>
      </w:pPr>
      <w:proofErr w:type="spellStart"/>
      <w:r>
        <w:rPr>
          <w:rFonts w:ascii="Times New Roman" w:hAnsi="Times New Roman" w:cs="Times New Roman"/>
          <w:color w:val="444444"/>
          <w:sz w:val="24"/>
          <w:szCs w:val="24"/>
          <w:shd w:val="clear" w:color="auto" w:fill="FFFFFF"/>
        </w:rPr>
        <w:t>Simpleshow</w:t>
      </w:r>
      <w:proofErr w:type="spellEnd"/>
      <w:r>
        <w:rPr>
          <w:rFonts w:ascii="Times New Roman" w:hAnsi="Times New Roman" w:cs="Times New Roman"/>
          <w:color w:val="444444"/>
          <w:sz w:val="24"/>
          <w:szCs w:val="24"/>
          <w:shd w:val="clear" w:color="auto" w:fill="FFFFFF"/>
        </w:rPr>
        <w:t xml:space="preserve"> Foundation. (2018, October 23). </w:t>
      </w:r>
      <w:r>
        <w:rPr>
          <w:rFonts w:ascii="Times New Roman" w:hAnsi="Times New Roman" w:cs="Times New Roman"/>
          <w:i/>
          <w:iCs/>
          <w:color w:val="444444"/>
          <w:sz w:val="24"/>
          <w:szCs w:val="24"/>
          <w:shd w:val="clear" w:color="auto" w:fill="FFFFFF"/>
        </w:rPr>
        <w:t>Gender Equality and Sports</w:t>
      </w:r>
      <w:r>
        <w:rPr>
          <w:rFonts w:ascii="Times New Roman" w:hAnsi="Times New Roman" w:cs="Times New Roman"/>
          <w:color w:val="444444"/>
          <w:sz w:val="24"/>
          <w:szCs w:val="24"/>
          <w:shd w:val="clear" w:color="auto" w:fill="FFFFFF"/>
        </w:rPr>
        <w:t xml:space="preserve">. [Video]. </w:t>
      </w:r>
      <w:proofErr w:type="spellStart"/>
      <w:r>
        <w:rPr>
          <w:rFonts w:ascii="Times New Roman" w:hAnsi="Times New Roman" w:cs="Times New Roman"/>
          <w:color w:val="444444"/>
          <w:sz w:val="24"/>
          <w:szCs w:val="24"/>
          <w:shd w:val="clear" w:color="auto" w:fill="FFFFFF"/>
        </w:rPr>
        <w:t>Youtube</w:t>
      </w:r>
      <w:proofErr w:type="spellEnd"/>
      <w:r>
        <w:rPr>
          <w:rFonts w:ascii="Times New Roman" w:hAnsi="Times New Roman" w:cs="Times New Roman"/>
          <w:color w:val="444444"/>
          <w:sz w:val="24"/>
          <w:szCs w:val="24"/>
          <w:shd w:val="clear" w:color="auto" w:fill="FFFFFF"/>
        </w:rPr>
        <w:t xml:space="preserve">. </w:t>
      </w:r>
    </w:p>
    <w:p w14:paraId="6676766A" w14:textId="4583D33F" w:rsidR="00124AF8" w:rsidRDefault="00AA3B2D" w:rsidP="006538B6">
      <w:pPr>
        <w:widowControl w:val="0"/>
        <w:autoSpaceDE w:val="0"/>
        <w:autoSpaceDN w:val="0"/>
        <w:adjustRightInd w:val="0"/>
        <w:spacing w:line="240" w:lineRule="auto"/>
        <w:ind w:firstLine="720"/>
        <w:rPr>
          <w:rStyle w:val="Hyperlink"/>
          <w:sz w:val="24"/>
          <w:szCs w:val="24"/>
          <w:shd w:val="clear" w:color="auto" w:fill="FFFFFF"/>
        </w:rPr>
      </w:pPr>
      <w:hyperlink r:id="rId16" w:history="1">
        <w:r w:rsidRPr="006E0F43">
          <w:rPr>
            <w:rStyle w:val="Hyperlink"/>
            <w:sz w:val="24"/>
            <w:szCs w:val="24"/>
            <w:shd w:val="clear" w:color="auto" w:fill="FFFFFF"/>
          </w:rPr>
          <w:t>https://youtu.be/aR3htgTnzRs?si=WzidG17K13pZ-g5h</w:t>
        </w:r>
      </w:hyperlink>
    </w:p>
    <w:p w14:paraId="683F66DB" w14:textId="77777777" w:rsidR="00665FC8" w:rsidRPr="00665FC8" w:rsidRDefault="00665FC8" w:rsidP="006538B6">
      <w:pPr>
        <w:widowControl w:val="0"/>
        <w:autoSpaceDE w:val="0"/>
        <w:autoSpaceDN w:val="0"/>
        <w:adjustRightInd w:val="0"/>
        <w:spacing w:line="240" w:lineRule="auto"/>
        <w:ind w:firstLine="720"/>
        <w:rPr>
          <w:rFonts w:ascii="Times New Roman" w:hAnsi="Times New Roman" w:cs="Times New Roman"/>
          <w:color w:val="444444"/>
          <w:sz w:val="20"/>
          <w:szCs w:val="20"/>
          <w:shd w:val="clear" w:color="auto" w:fill="FFFFFF"/>
        </w:rPr>
      </w:pPr>
    </w:p>
    <w:p w14:paraId="705E55B2" w14:textId="3CE96119" w:rsidR="001F5820" w:rsidRDefault="00301EBC" w:rsidP="00AA3B2D">
      <w:pPr>
        <w:widowControl w:val="0"/>
        <w:autoSpaceDE w:val="0"/>
        <w:autoSpaceDN w:val="0"/>
        <w:adjustRightInd w:val="0"/>
        <w:spacing w:line="240" w:lineRule="auto"/>
        <w:rPr>
          <w:rStyle w:val="Hyperlink"/>
          <w:sz w:val="24"/>
          <w:szCs w:val="24"/>
          <w:shd w:val="clear" w:color="auto" w:fill="FFFFFF"/>
        </w:rPr>
      </w:pPr>
      <w:proofErr w:type="spellStart"/>
      <w:r w:rsidRPr="00D228EA">
        <w:rPr>
          <w:rFonts w:ascii="Times New Roman" w:hAnsi="Times New Roman" w:cs="Times New Roman"/>
          <w:color w:val="444444"/>
          <w:sz w:val="24"/>
          <w:szCs w:val="24"/>
          <w:shd w:val="clear" w:color="auto" w:fill="FFFFFF"/>
        </w:rPr>
        <w:t>Stapplet</w:t>
      </w:r>
      <w:proofErr w:type="spellEnd"/>
      <w:r w:rsidR="00046FC1">
        <w:rPr>
          <w:rFonts w:ascii="Times New Roman" w:hAnsi="Times New Roman" w:cs="Times New Roman"/>
          <w:color w:val="444444"/>
          <w:sz w:val="24"/>
          <w:szCs w:val="24"/>
          <w:shd w:val="clear" w:color="auto" w:fill="FFFFFF"/>
        </w:rPr>
        <w:t xml:space="preserve">. </w:t>
      </w:r>
      <w:r w:rsidR="00046FC1">
        <w:rPr>
          <w:rFonts w:ascii="Times New Roman" w:hAnsi="Times New Roman" w:cs="Times New Roman"/>
          <w:i/>
          <w:iCs/>
          <w:color w:val="444444"/>
          <w:sz w:val="24"/>
          <w:szCs w:val="24"/>
          <w:shd w:val="clear" w:color="auto" w:fill="FFFFFF"/>
        </w:rPr>
        <w:t>Two Categorical Variables</w:t>
      </w:r>
      <w:r w:rsidR="00046FC1">
        <w:rPr>
          <w:rFonts w:ascii="Times New Roman" w:hAnsi="Times New Roman" w:cs="Times New Roman"/>
          <w:color w:val="444444"/>
          <w:sz w:val="24"/>
          <w:szCs w:val="24"/>
          <w:shd w:val="clear" w:color="auto" w:fill="FFFFFF"/>
        </w:rPr>
        <w:t>. [Applet].</w:t>
      </w:r>
      <w:r w:rsidRPr="00D228EA">
        <w:rPr>
          <w:rFonts w:ascii="Times New Roman" w:hAnsi="Times New Roman" w:cs="Times New Roman"/>
          <w:color w:val="444444"/>
          <w:sz w:val="24"/>
          <w:szCs w:val="24"/>
          <w:shd w:val="clear" w:color="auto" w:fill="FFFFFF"/>
        </w:rPr>
        <w:t xml:space="preserve"> </w:t>
      </w:r>
      <w:hyperlink r:id="rId17" w:history="1">
        <w:r w:rsidR="001F5820" w:rsidRPr="00D228EA">
          <w:rPr>
            <w:rStyle w:val="Hyperlink"/>
            <w:sz w:val="24"/>
            <w:szCs w:val="24"/>
            <w:shd w:val="clear" w:color="auto" w:fill="FFFFFF"/>
          </w:rPr>
          <w:t>https://www.stapplet.com/cat2v.html</w:t>
        </w:r>
      </w:hyperlink>
    </w:p>
    <w:p w14:paraId="0BFC12E3" w14:textId="77777777" w:rsidR="00AA3B2D" w:rsidRPr="00665FC8" w:rsidRDefault="00AA3B2D" w:rsidP="006538B6">
      <w:pPr>
        <w:widowControl w:val="0"/>
        <w:autoSpaceDE w:val="0"/>
        <w:autoSpaceDN w:val="0"/>
        <w:adjustRightInd w:val="0"/>
        <w:spacing w:line="240" w:lineRule="auto"/>
        <w:rPr>
          <w:rFonts w:ascii="Times New Roman" w:hAnsi="Times New Roman" w:cs="Times New Roman"/>
          <w:color w:val="444444"/>
          <w:sz w:val="20"/>
          <w:szCs w:val="20"/>
          <w:shd w:val="clear" w:color="auto" w:fill="FFFFFF"/>
        </w:rPr>
      </w:pPr>
    </w:p>
    <w:p w14:paraId="5F373F5D" w14:textId="603EE116" w:rsidR="001F5820" w:rsidRPr="00D228EA" w:rsidRDefault="001F5820" w:rsidP="006538B6">
      <w:pPr>
        <w:widowControl w:val="0"/>
        <w:autoSpaceDE w:val="0"/>
        <w:autoSpaceDN w:val="0"/>
        <w:adjustRightInd w:val="0"/>
        <w:spacing w:line="240" w:lineRule="auto"/>
        <w:rPr>
          <w:rFonts w:ascii="Times New Roman" w:hAnsi="Times New Roman" w:cs="Times New Roman"/>
          <w:color w:val="444444"/>
          <w:sz w:val="24"/>
          <w:szCs w:val="24"/>
          <w:shd w:val="clear" w:color="auto" w:fill="FFFFFF"/>
        </w:rPr>
      </w:pPr>
      <w:proofErr w:type="spellStart"/>
      <w:r w:rsidRPr="00D228EA">
        <w:rPr>
          <w:rFonts w:ascii="Times New Roman" w:hAnsi="Times New Roman" w:cs="Times New Roman"/>
          <w:color w:val="444444"/>
          <w:sz w:val="24"/>
          <w:szCs w:val="24"/>
          <w:shd w:val="clear" w:color="auto" w:fill="FFFFFF"/>
        </w:rPr>
        <w:t>Stapplet</w:t>
      </w:r>
      <w:proofErr w:type="spellEnd"/>
      <w:r w:rsidR="00046FC1">
        <w:rPr>
          <w:rFonts w:ascii="Times New Roman" w:hAnsi="Times New Roman" w:cs="Times New Roman"/>
          <w:color w:val="444444"/>
          <w:sz w:val="24"/>
          <w:szCs w:val="24"/>
          <w:shd w:val="clear" w:color="auto" w:fill="FFFFFF"/>
        </w:rPr>
        <w:t xml:space="preserve">. </w:t>
      </w:r>
      <w:r w:rsidR="00046FC1">
        <w:rPr>
          <w:rFonts w:ascii="Times New Roman" w:hAnsi="Times New Roman" w:cs="Times New Roman"/>
          <w:i/>
          <w:iCs/>
          <w:color w:val="444444"/>
          <w:sz w:val="24"/>
          <w:szCs w:val="24"/>
          <w:shd w:val="clear" w:color="auto" w:fill="FFFFFF"/>
        </w:rPr>
        <w:t>Chi-squared Distributions</w:t>
      </w:r>
      <w:r w:rsidR="00046FC1">
        <w:rPr>
          <w:rFonts w:ascii="Times New Roman" w:hAnsi="Times New Roman" w:cs="Times New Roman"/>
          <w:color w:val="444444"/>
          <w:sz w:val="24"/>
          <w:szCs w:val="24"/>
          <w:shd w:val="clear" w:color="auto" w:fill="FFFFFF"/>
        </w:rPr>
        <w:t>. [Applet].</w:t>
      </w:r>
      <w:r w:rsidRPr="00D228EA">
        <w:rPr>
          <w:rFonts w:ascii="Times New Roman" w:hAnsi="Times New Roman" w:cs="Times New Roman"/>
          <w:color w:val="444444"/>
          <w:sz w:val="24"/>
          <w:szCs w:val="24"/>
          <w:shd w:val="clear" w:color="auto" w:fill="FFFFFF"/>
        </w:rPr>
        <w:t xml:space="preserve"> </w:t>
      </w:r>
      <w:hyperlink r:id="rId18" w:history="1">
        <w:r w:rsidRPr="00D228EA">
          <w:rPr>
            <w:rStyle w:val="Hyperlink"/>
            <w:sz w:val="24"/>
            <w:szCs w:val="24"/>
            <w:shd w:val="clear" w:color="auto" w:fill="FFFFFF"/>
          </w:rPr>
          <w:t>https://www.stapplet.com/x2dist.html</w:t>
        </w:r>
      </w:hyperlink>
    </w:p>
    <w:sectPr w:rsidR="001F5820" w:rsidRPr="00D228EA" w:rsidSect="00E9157F">
      <w:footerReference w:type="default" r:id="rId19"/>
      <w:headerReference w:type="first" r:id="rId20"/>
      <w:footerReference w:type="first" r:id="rId21"/>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CCD8A" w14:textId="77777777" w:rsidR="0094036D" w:rsidRDefault="0094036D">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021B4A98" w14:textId="77777777" w:rsidR="0094036D" w:rsidRDefault="0094036D">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52F35" w14:textId="729963B8" w:rsidR="00125B5E" w:rsidRPr="00416D38" w:rsidRDefault="00125B5E" w:rsidP="00125B5E">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665FC8">
      <w:rPr>
        <w:rFonts w:asciiTheme="minorHAnsi" w:hAnsiTheme="minorHAnsi" w:cstheme="minorHAnsi"/>
        <w:b/>
        <w:sz w:val="20"/>
        <w:szCs w:val="20"/>
      </w:rPr>
      <w:t>ST</w:t>
    </w:r>
    <w:r w:rsidRPr="00665FC8">
      <w:rPr>
        <w:rFonts w:asciiTheme="minorHAnsi" w:hAnsiTheme="minorHAnsi" w:cstheme="minorHAnsi"/>
        <w:sz w:val="20"/>
        <w:szCs w:val="20"/>
      </w:rPr>
      <w:t>atistics</w:t>
    </w:r>
    <w:proofErr w:type="spellEnd"/>
    <w:r w:rsidRPr="00665FC8">
      <w:rPr>
        <w:rFonts w:asciiTheme="minorHAnsi" w:hAnsiTheme="minorHAnsi" w:cstheme="minorHAnsi"/>
        <w:sz w:val="20"/>
        <w:szCs w:val="20"/>
      </w:rPr>
      <w:t xml:space="preserve"> </w:t>
    </w:r>
    <w:r w:rsidRPr="00665FC8">
      <w:rPr>
        <w:rFonts w:asciiTheme="minorHAnsi" w:hAnsiTheme="minorHAnsi" w:cstheme="minorHAnsi"/>
        <w:b/>
        <w:sz w:val="20"/>
        <w:szCs w:val="20"/>
      </w:rPr>
      <w:t>E</w:t>
    </w:r>
    <w:r w:rsidRPr="00665FC8">
      <w:rPr>
        <w:rFonts w:asciiTheme="minorHAnsi" w:hAnsiTheme="minorHAnsi" w:cstheme="minorHAnsi"/>
        <w:sz w:val="20"/>
        <w:szCs w:val="20"/>
      </w:rPr>
      <w:t xml:space="preserve">ducation </w:t>
    </w:r>
    <w:r w:rsidRPr="00665FC8">
      <w:rPr>
        <w:rFonts w:asciiTheme="minorHAnsi" w:hAnsiTheme="minorHAnsi" w:cstheme="minorHAnsi"/>
        <w:b/>
        <w:sz w:val="20"/>
        <w:szCs w:val="20"/>
      </w:rPr>
      <w:t>W</w:t>
    </w:r>
    <w:r w:rsidRPr="00665FC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Pr>
        <w:rFonts w:asciiTheme="minorHAnsi" w:hAnsiTheme="minorHAnsi" w:cstheme="minorHAnsi"/>
        <w:sz w:val="20"/>
        <w:szCs w:val="20"/>
      </w:rPr>
      <w:t>1</w:t>
    </w:r>
    <w:r w:rsidRPr="00416D38">
      <w:rPr>
        <w:rFonts w:asciiTheme="minorHAnsi" w:hAnsiTheme="minorHAnsi" w:cstheme="minorHAnsi"/>
        <w:noProof/>
        <w:sz w:val="20"/>
        <w:szCs w:val="20"/>
      </w:rPr>
      <w:fldChar w:fldCharType="end"/>
    </w:r>
  </w:p>
  <w:p w14:paraId="0FD75A01" w14:textId="4BBD904B" w:rsidR="00125B5E" w:rsidRPr="00665FC8" w:rsidRDefault="00125B5E">
    <w:pPr>
      <w:pStyle w:val="Footer"/>
      <w:rPr>
        <w:rFonts w:asciiTheme="minorHAnsi" w:hAnsiTheme="minorHAnsi" w:cstheme="minorHAnsi"/>
        <w:sz w:val="20"/>
        <w:szCs w:val="20"/>
      </w:rPr>
    </w:pPr>
    <w:hyperlink r:id="rId1" w:history="1">
      <w:r w:rsidRPr="00416D38">
        <w:rPr>
          <w:rStyle w:val="Hyperlink"/>
          <w:rFonts w:asciiTheme="minorHAnsi" w:hAnsiTheme="minorHAnsi" w:cstheme="minorHAnsi"/>
          <w:sz w:val="20"/>
          <w:szCs w:val="20"/>
        </w:rPr>
        <w:t>www.statisticsteacher.org/</w:t>
      </w:r>
    </w:hyperlink>
    <w:r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Pr="00416D38">
      <w:rPr>
        <w:rFonts w:asciiTheme="minorHAnsi" w:hAnsiTheme="minorHAnsi" w:cstheme="minorHAnsi"/>
        <w:sz w:val="20"/>
        <w:szCs w:val="20"/>
      </w:rPr>
      <w:t xml:space="preserve"> </w:t>
    </w:r>
    <w:r>
      <w:rPr>
        <w:rFonts w:asciiTheme="minorHAnsi" w:hAnsiTheme="minorHAnsi" w:cstheme="minorHAns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61605" w14:textId="701DB5DE" w:rsidR="00125B5E" w:rsidRPr="00416D38" w:rsidRDefault="00125B5E" w:rsidP="00125B5E">
    <w:pPr>
      <w:pStyle w:val="Footer"/>
      <w:rPr>
        <w:rFonts w:asciiTheme="minorHAnsi" w:hAnsiTheme="minorHAnsi" w:cstheme="minorHAnsi"/>
        <w:sz w:val="20"/>
        <w:szCs w:val="20"/>
      </w:rPr>
    </w:pPr>
    <w:r w:rsidRPr="00416D38">
      <w:rPr>
        <w:rFonts w:asciiTheme="minorHAnsi" w:hAnsiTheme="minorHAnsi" w:cstheme="minorHAnsi"/>
        <w:b/>
        <w:sz w:val="20"/>
        <w:szCs w:val="20"/>
      </w:rPr>
      <w:t>Statistics Teacher/</w:t>
    </w:r>
    <w:proofErr w:type="spellStart"/>
    <w:r w:rsidRPr="00416D38">
      <w:rPr>
        <w:rFonts w:asciiTheme="minorHAnsi" w:hAnsiTheme="minorHAnsi" w:cstheme="minorHAnsi"/>
        <w:b/>
        <w:sz w:val="20"/>
        <w:szCs w:val="20"/>
      </w:rPr>
      <w:t>ST</w:t>
    </w:r>
    <w:r w:rsidRPr="00416D38">
      <w:rPr>
        <w:rFonts w:asciiTheme="minorHAnsi" w:hAnsiTheme="minorHAnsi" w:cstheme="minorHAnsi"/>
        <w:sz w:val="20"/>
        <w:szCs w:val="20"/>
      </w:rPr>
      <w:t>atistics</w:t>
    </w:r>
    <w:proofErr w:type="spellEnd"/>
    <w:r w:rsidRPr="00416D38">
      <w:rPr>
        <w:rFonts w:asciiTheme="minorHAnsi" w:hAnsiTheme="minorHAnsi" w:cstheme="minorHAnsi"/>
        <w:sz w:val="20"/>
        <w:szCs w:val="20"/>
      </w:rPr>
      <w:t xml:space="preserve"> </w:t>
    </w:r>
    <w:r w:rsidRPr="00416D38">
      <w:rPr>
        <w:rFonts w:asciiTheme="minorHAnsi" w:hAnsiTheme="minorHAnsi" w:cstheme="minorHAnsi"/>
        <w:b/>
        <w:sz w:val="20"/>
        <w:szCs w:val="20"/>
      </w:rPr>
      <w:t>E</w:t>
    </w:r>
    <w:r w:rsidRPr="00416D38">
      <w:rPr>
        <w:rFonts w:asciiTheme="minorHAnsi" w:hAnsiTheme="minorHAnsi" w:cstheme="minorHAnsi"/>
        <w:sz w:val="20"/>
        <w:szCs w:val="20"/>
      </w:rPr>
      <w:t xml:space="preserve">ducation </w:t>
    </w:r>
    <w:r w:rsidRPr="00416D38">
      <w:rPr>
        <w:rFonts w:asciiTheme="minorHAnsi" w:hAnsiTheme="minorHAnsi" w:cstheme="minorHAnsi"/>
        <w:b/>
        <w:sz w:val="20"/>
        <w:szCs w:val="20"/>
      </w:rPr>
      <w:t>W</w:t>
    </w:r>
    <w:r w:rsidRPr="00416D38">
      <w:rPr>
        <w:rFonts w:asciiTheme="minorHAnsi" w:hAnsiTheme="minorHAnsi" w:cstheme="minorHAnsi"/>
        <w:sz w:val="20"/>
        <w:szCs w:val="20"/>
      </w:rPr>
      <w:t>eb: Online Journal of K-12 Statistics Lesson Plans</w:t>
    </w:r>
    <w:r w:rsidRPr="00416D38">
      <w:rPr>
        <w:rFonts w:asciiTheme="minorHAnsi" w:hAnsiTheme="minorHAnsi" w:cstheme="minorHAnsi"/>
        <w:sz w:val="20"/>
        <w:szCs w:val="20"/>
      </w:rPr>
      <w:tab/>
    </w:r>
    <w:r w:rsidRPr="00416D38">
      <w:rPr>
        <w:rFonts w:asciiTheme="minorHAnsi" w:hAnsiTheme="minorHAnsi" w:cstheme="minorHAnsi"/>
        <w:sz w:val="20"/>
        <w:szCs w:val="20"/>
      </w:rPr>
      <w:fldChar w:fldCharType="begin"/>
    </w:r>
    <w:r w:rsidRPr="00416D38">
      <w:rPr>
        <w:rFonts w:asciiTheme="minorHAnsi" w:hAnsiTheme="minorHAnsi" w:cstheme="minorHAnsi"/>
        <w:sz w:val="20"/>
        <w:szCs w:val="20"/>
      </w:rPr>
      <w:instrText xml:space="preserve"> PAGE   \* MERGEFORMAT </w:instrText>
    </w:r>
    <w:r w:rsidRPr="00416D38">
      <w:rPr>
        <w:rFonts w:asciiTheme="minorHAnsi" w:hAnsiTheme="minorHAnsi" w:cstheme="minorHAnsi"/>
        <w:sz w:val="20"/>
        <w:szCs w:val="20"/>
      </w:rPr>
      <w:fldChar w:fldCharType="separate"/>
    </w:r>
    <w:r>
      <w:rPr>
        <w:rFonts w:asciiTheme="minorHAnsi" w:hAnsiTheme="minorHAnsi" w:cstheme="minorHAnsi"/>
        <w:sz w:val="20"/>
        <w:szCs w:val="20"/>
      </w:rPr>
      <w:t>1</w:t>
    </w:r>
    <w:r w:rsidRPr="00416D38">
      <w:rPr>
        <w:rFonts w:asciiTheme="minorHAnsi" w:hAnsiTheme="minorHAnsi" w:cstheme="minorHAnsi"/>
        <w:noProof/>
        <w:sz w:val="20"/>
        <w:szCs w:val="20"/>
      </w:rPr>
      <w:fldChar w:fldCharType="end"/>
    </w:r>
  </w:p>
  <w:p w14:paraId="1E77653B" w14:textId="77777777" w:rsidR="00125B5E" w:rsidRPr="00416D38" w:rsidRDefault="00125B5E" w:rsidP="00125B5E">
    <w:pPr>
      <w:pStyle w:val="Footer"/>
      <w:rPr>
        <w:rFonts w:asciiTheme="minorHAnsi" w:hAnsiTheme="minorHAnsi" w:cstheme="minorHAnsi"/>
        <w:sz w:val="20"/>
        <w:szCs w:val="20"/>
      </w:rPr>
    </w:pPr>
    <w:hyperlink r:id="rId1" w:history="1">
      <w:r w:rsidRPr="00416D38">
        <w:rPr>
          <w:rStyle w:val="Hyperlink"/>
          <w:rFonts w:asciiTheme="minorHAnsi" w:hAnsiTheme="minorHAnsi" w:cstheme="minorHAnsi"/>
          <w:sz w:val="20"/>
          <w:szCs w:val="20"/>
        </w:rPr>
        <w:t>www.statisticsteacher.org/</w:t>
      </w:r>
    </w:hyperlink>
    <w:r w:rsidRPr="00416D38">
      <w:rPr>
        <w:rFonts w:asciiTheme="minorHAnsi" w:hAnsiTheme="minorHAnsi" w:cstheme="minorHAnsi"/>
        <w:sz w:val="20"/>
        <w:szCs w:val="20"/>
      </w:rPr>
      <w:t xml:space="preserve"> or </w:t>
    </w:r>
    <w:hyperlink r:id="rId2" w:history="1">
      <w:r w:rsidRPr="00257D81">
        <w:rPr>
          <w:rStyle w:val="Hyperlink"/>
          <w:rFonts w:asciiTheme="minorHAnsi" w:hAnsiTheme="minorHAnsi" w:cstheme="minorHAnsi"/>
          <w:sz w:val="20"/>
          <w:szCs w:val="20"/>
        </w:rPr>
        <w:t>www.amstat.org/education/stew/</w:t>
      </w:r>
    </w:hyperlink>
    <w:r w:rsidRPr="00416D38">
      <w:rPr>
        <w:rFonts w:asciiTheme="minorHAnsi" w:hAnsiTheme="minorHAnsi" w:cstheme="minorHAnsi"/>
        <w:sz w:val="20"/>
        <w:szCs w:val="20"/>
      </w:rPr>
      <w:t xml:space="preserve"> </w:t>
    </w:r>
    <w:r>
      <w:rPr>
        <w:rFonts w:asciiTheme="minorHAnsi" w:hAnsiTheme="minorHAnsi" w:cstheme="minorHAnsi"/>
        <w:sz w:val="20"/>
        <w:szCs w:val="20"/>
      </w:rPr>
      <w:t xml:space="preserve"> </w:t>
    </w:r>
  </w:p>
  <w:p w14:paraId="6E4A1E19" w14:textId="41FA97BB" w:rsidR="00125B5E" w:rsidRPr="00125B5E" w:rsidRDefault="00125B5E" w:rsidP="00125B5E">
    <w:pPr>
      <w:pStyle w:val="Footer"/>
    </w:pPr>
    <w:r w:rsidRPr="00125B5E">
      <w:rPr>
        <w:rFonts w:asciiTheme="minorHAnsi" w:hAnsiTheme="minorHAnsi" w:cstheme="minorHAnsi"/>
        <w:sz w:val="20"/>
        <w:szCs w:val="20"/>
      </w:rPr>
      <w:t xml:space="preserve">Contact Author for </w:t>
    </w:r>
    <w:r w:rsidRPr="00125B5E">
      <w:rPr>
        <w:rFonts w:asciiTheme="minorHAnsi" w:hAnsiTheme="minorHAnsi" w:cstheme="minorHAnsi"/>
        <w:sz w:val="20"/>
        <w:szCs w:val="20"/>
        <w:shd w:val="clear" w:color="auto" w:fill="FFFFFF"/>
      </w:rPr>
      <w:t>permission to use materials from this lesson in a publication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12EDA" w14:textId="77777777" w:rsidR="0094036D" w:rsidRDefault="0094036D">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5DC480FF" w14:textId="77777777" w:rsidR="0094036D" w:rsidRDefault="0094036D">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B306" w14:textId="683B1B5A" w:rsidR="00634EE3" w:rsidRPr="00AF6291" w:rsidRDefault="00634EE3" w:rsidP="00AF6291">
    <w:pPr>
      <w:pStyle w:val="Header"/>
      <w:jc w:val="center"/>
      <w:rPr>
        <w:rFonts w:ascii="Times New Roman" w:hAnsi="Times New Roman" w:cs="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1086231B"/>
    <w:multiLevelType w:val="hybridMultilevel"/>
    <w:tmpl w:val="FFCCC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235A3"/>
    <w:multiLevelType w:val="hybridMultilevel"/>
    <w:tmpl w:val="B31A5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A74AC"/>
    <w:multiLevelType w:val="hybridMultilevel"/>
    <w:tmpl w:val="54828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F0E87"/>
    <w:multiLevelType w:val="hybridMultilevel"/>
    <w:tmpl w:val="24DC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2" w15:restartNumberingAfterBreak="0">
    <w:nsid w:val="333C4BA2"/>
    <w:multiLevelType w:val="hybridMultilevel"/>
    <w:tmpl w:val="BA04C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36AE7BB4"/>
    <w:multiLevelType w:val="hybridMultilevel"/>
    <w:tmpl w:val="FEEA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15:restartNumberingAfterBreak="0">
    <w:nsid w:val="40F53E10"/>
    <w:multiLevelType w:val="hybridMultilevel"/>
    <w:tmpl w:val="C996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300753"/>
    <w:multiLevelType w:val="hybridMultilevel"/>
    <w:tmpl w:val="6B668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15:restartNumberingAfterBreak="0">
    <w:nsid w:val="541333C2"/>
    <w:multiLevelType w:val="hybridMultilevel"/>
    <w:tmpl w:val="B4F0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15:restartNumberingAfterBreak="0">
    <w:nsid w:val="626E72AC"/>
    <w:multiLevelType w:val="hybridMultilevel"/>
    <w:tmpl w:val="E0640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6A4D6C83"/>
    <w:multiLevelType w:val="hybridMultilevel"/>
    <w:tmpl w:val="90881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13578F"/>
    <w:multiLevelType w:val="hybridMultilevel"/>
    <w:tmpl w:val="985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5D5BA5"/>
    <w:multiLevelType w:val="hybridMultilevel"/>
    <w:tmpl w:val="1920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3" w15:restartNumberingAfterBreak="0">
    <w:nsid w:val="7603293C"/>
    <w:multiLevelType w:val="hybridMultilevel"/>
    <w:tmpl w:val="1FA0B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5"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16cid:durableId="938559821">
    <w:abstractNumId w:val="34"/>
  </w:num>
  <w:num w:numId="2" w16cid:durableId="515272371">
    <w:abstractNumId w:val="24"/>
  </w:num>
  <w:num w:numId="3" w16cid:durableId="1938521779">
    <w:abstractNumId w:val="8"/>
  </w:num>
  <w:num w:numId="4" w16cid:durableId="619653652">
    <w:abstractNumId w:val="25"/>
  </w:num>
  <w:num w:numId="5" w16cid:durableId="2134905148">
    <w:abstractNumId w:val="0"/>
  </w:num>
  <w:num w:numId="6" w16cid:durableId="170873407">
    <w:abstractNumId w:val="2"/>
  </w:num>
  <w:num w:numId="7" w16cid:durableId="1348605296">
    <w:abstractNumId w:val="10"/>
  </w:num>
  <w:num w:numId="8" w16cid:durableId="1215048172">
    <w:abstractNumId w:val="20"/>
  </w:num>
  <w:num w:numId="9" w16cid:durableId="1351221611">
    <w:abstractNumId w:val="14"/>
  </w:num>
  <w:num w:numId="10" w16cid:durableId="1795366577">
    <w:abstractNumId w:val="36"/>
  </w:num>
  <w:num w:numId="11" w16cid:durableId="1913850276">
    <w:abstractNumId w:val="19"/>
  </w:num>
  <w:num w:numId="12" w16cid:durableId="1795099332">
    <w:abstractNumId w:val="16"/>
  </w:num>
  <w:num w:numId="13" w16cid:durableId="1380737403">
    <w:abstractNumId w:val="1"/>
  </w:num>
  <w:num w:numId="14" w16cid:durableId="7026379">
    <w:abstractNumId w:val="13"/>
  </w:num>
  <w:num w:numId="15" w16cid:durableId="1427001309">
    <w:abstractNumId w:val="27"/>
  </w:num>
  <w:num w:numId="16" w16cid:durableId="582227912">
    <w:abstractNumId w:val="11"/>
  </w:num>
  <w:num w:numId="17" w16cid:durableId="572393123">
    <w:abstractNumId w:val="37"/>
  </w:num>
  <w:num w:numId="18" w16cid:durableId="1164777087">
    <w:abstractNumId w:val="9"/>
  </w:num>
  <w:num w:numId="19" w16cid:durableId="2067559918">
    <w:abstractNumId w:val="32"/>
  </w:num>
  <w:num w:numId="20" w16cid:durableId="1250120014">
    <w:abstractNumId w:val="21"/>
  </w:num>
  <w:num w:numId="21" w16cid:durableId="1217083288">
    <w:abstractNumId w:val="35"/>
  </w:num>
  <w:num w:numId="22" w16cid:durableId="713969541">
    <w:abstractNumId w:val="28"/>
  </w:num>
  <w:num w:numId="23" w16cid:durableId="1852331281">
    <w:abstractNumId w:val="22"/>
  </w:num>
  <w:num w:numId="24" w16cid:durableId="956526346">
    <w:abstractNumId w:val="6"/>
  </w:num>
  <w:num w:numId="25" w16cid:durableId="1172337052">
    <w:abstractNumId w:val="17"/>
  </w:num>
  <w:num w:numId="26" w16cid:durableId="1534808256">
    <w:abstractNumId w:val="30"/>
  </w:num>
  <w:num w:numId="27" w16cid:durableId="46533847">
    <w:abstractNumId w:val="23"/>
  </w:num>
  <w:num w:numId="28" w16cid:durableId="783497016">
    <w:abstractNumId w:val="15"/>
  </w:num>
  <w:num w:numId="29" w16cid:durableId="1261330670">
    <w:abstractNumId w:val="31"/>
  </w:num>
  <w:num w:numId="30" w16cid:durableId="783616241">
    <w:abstractNumId w:val="5"/>
  </w:num>
  <w:num w:numId="31" w16cid:durableId="997609988">
    <w:abstractNumId w:val="33"/>
  </w:num>
  <w:num w:numId="32" w16cid:durableId="174880843">
    <w:abstractNumId w:val="12"/>
  </w:num>
  <w:num w:numId="33" w16cid:durableId="535393572">
    <w:abstractNumId w:val="18"/>
  </w:num>
  <w:num w:numId="34" w16cid:durableId="826244859">
    <w:abstractNumId w:val="29"/>
  </w:num>
  <w:num w:numId="35" w16cid:durableId="711613210">
    <w:abstractNumId w:val="3"/>
  </w:num>
  <w:num w:numId="36" w16cid:durableId="1157890145">
    <w:abstractNumId w:val="26"/>
  </w:num>
  <w:num w:numId="37" w16cid:durableId="995497240">
    <w:abstractNumId w:val="4"/>
  </w:num>
  <w:num w:numId="38" w16cid:durableId="10545464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D57"/>
    <w:rsid w:val="00007A40"/>
    <w:rsid w:val="0001614E"/>
    <w:rsid w:val="000316D5"/>
    <w:rsid w:val="00031A5F"/>
    <w:rsid w:val="00040479"/>
    <w:rsid w:val="000414D1"/>
    <w:rsid w:val="00042D60"/>
    <w:rsid w:val="000431E2"/>
    <w:rsid w:val="00044DAC"/>
    <w:rsid w:val="00046903"/>
    <w:rsid w:val="00046AA7"/>
    <w:rsid w:val="00046FC1"/>
    <w:rsid w:val="000546D5"/>
    <w:rsid w:val="00066FFC"/>
    <w:rsid w:val="00070330"/>
    <w:rsid w:val="00083032"/>
    <w:rsid w:val="00093F80"/>
    <w:rsid w:val="000A1DD9"/>
    <w:rsid w:val="000B2792"/>
    <w:rsid w:val="000C536C"/>
    <w:rsid w:val="000D07A7"/>
    <w:rsid w:val="000D1815"/>
    <w:rsid w:val="000E21B2"/>
    <w:rsid w:val="000E54E6"/>
    <w:rsid w:val="00103C91"/>
    <w:rsid w:val="00103EE6"/>
    <w:rsid w:val="00113458"/>
    <w:rsid w:val="001160FC"/>
    <w:rsid w:val="00124AF8"/>
    <w:rsid w:val="00124F4C"/>
    <w:rsid w:val="00125B5E"/>
    <w:rsid w:val="001353D8"/>
    <w:rsid w:val="001465F9"/>
    <w:rsid w:val="00157B0C"/>
    <w:rsid w:val="00160CC3"/>
    <w:rsid w:val="00170EDE"/>
    <w:rsid w:val="00172A9F"/>
    <w:rsid w:val="0017574A"/>
    <w:rsid w:val="0018247E"/>
    <w:rsid w:val="001957BD"/>
    <w:rsid w:val="001B4E07"/>
    <w:rsid w:val="001D0A19"/>
    <w:rsid w:val="001E4064"/>
    <w:rsid w:val="001F2B79"/>
    <w:rsid w:val="001F5820"/>
    <w:rsid w:val="001F5D9A"/>
    <w:rsid w:val="00201BDE"/>
    <w:rsid w:val="002063E7"/>
    <w:rsid w:val="00211CB7"/>
    <w:rsid w:val="00211F83"/>
    <w:rsid w:val="00213C37"/>
    <w:rsid w:val="002167F5"/>
    <w:rsid w:val="00217AB7"/>
    <w:rsid w:val="00222F6E"/>
    <w:rsid w:val="002340E7"/>
    <w:rsid w:val="002464B0"/>
    <w:rsid w:val="00247C09"/>
    <w:rsid w:val="00250695"/>
    <w:rsid w:val="002603A9"/>
    <w:rsid w:val="00260D4D"/>
    <w:rsid w:val="002647C3"/>
    <w:rsid w:val="00265B07"/>
    <w:rsid w:val="002677FF"/>
    <w:rsid w:val="002758F8"/>
    <w:rsid w:val="00284D35"/>
    <w:rsid w:val="00285E23"/>
    <w:rsid w:val="00294EDC"/>
    <w:rsid w:val="002A20CA"/>
    <w:rsid w:val="002A322F"/>
    <w:rsid w:val="002A7D37"/>
    <w:rsid w:val="002B37BF"/>
    <w:rsid w:val="002C33CA"/>
    <w:rsid w:val="002C5695"/>
    <w:rsid w:val="002C7F5E"/>
    <w:rsid w:val="002D3C01"/>
    <w:rsid w:val="002D66CF"/>
    <w:rsid w:val="002E634B"/>
    <w:rsid w:val="002F3E0B"/>
    <w:rsid w:val="00300D44"/>
    <w:rsid w:val="00301EBC"/>
    <w:rsid w:val="00305B38"/>
    <w:rsid w:val="00315C9B"/>
    <w:rsid w:val="00315E8D"/>
    <w:rsid w:val="00327EB4"/>
    <w:rsid w:val="00327F02"/>
    <w:rsid w:val="003317DC"/>
    <w:rsid w:val="00334BEB"/>
    <w:rsid w:val="00337357"/>
    <w:rsid w:val="003421C1"/>
    <w:rsid w:val="00345EFA"/>
    <w:rsid w:val="003541C5"/>
    <w:rsid w:val="003622EB"/>
    <w:rsid w:val="00370706"/>
    <w:rsid w:val="003719D0"/>
    <w:rsid w:val="00373FE8"/>
    <w:rsid w:val="003775C0"/>
    <w:rsid w:val="003828AC"/>
    <w:rsid w:val="003863E5"/>
    <w:rsid w:val="0039088D"/>
    <w:rsid w:val="00391CBF"/>
    <w:rsid w:val="003A0FFE"/>
    <w:rsid w:val="003A2031"/>
    <w:rsid w:val="003A2662"/>
    <w:rsid w:val="003C213A"/>
    <w:rsid w:val="003D29A1"/>
    <w:rsid w:val="003D528E"/>
    <w:rsid w:val="003E73DF"/>
    <w:rsid w:val="003F064B"/>
    <w:rsid w:val="00400D57"/>
    <w:rsid w:val="00400EEC"/>
    <w:rsid w:val="00406AC8"/>
    <w:rsid w:val="00412E7A"/>
    <w:rsid w:val="00414B41"/>
    <w:rsid w:val="00415093"/>
    <w:rsid w:val="00425836"/>
    <w:rsid w:val="004339AA"/>
    <w:rsid w:val="00440EC8"/>
    <w:rsid w:val="00450327"/>
    <w:rsid w:val="00456410"/>
    <w:rsid w:val="004723EA"/>
    <w:rsid w:val="00472D86"/>
    <w:rsid w:val="00482D17"/>
    <w:rsid w:val="00483F64"/>
    <w:rsid w:val="00490F5E"/>
    <w:rsid w:val="004A0624"/>
    <w:rsid w:val="004A4017"/>
    <w:rsid w:val="004A401E"/>
    <w:rsid w:val="004A431E"/>
    <w:rsid w:val="004A6632"/>
    <w:rsid w:val="004A6B94"/>
    <w:rsid w:val="004B2C48"/>
    <w:rsid w:val="004C5F93"/>
    <w:rsid w:val="004C7287"/>
    <w:rsid w:val="004D4B01"/>
    <w:rsid w:val="004E19F3"/>
    <w:rsid w:val="004E4659"/>
    <w:rsid w:val="004E5B7E"/>
    <w:rsid w:val="004E5D0B"/>
    <w:rsid w:val="004E72A7"/>
    <w:rsid w:val="004F0B16"/>
    <w:rsid w:val="005034E5"/>
    <w:rsid w:val="00503F69"/>
    <w:rsid w:val="00513C5B"/>
    <w:rsid w:val="00516E24"/>
    <w:rsid w:val="00516F02"/>
    <w:rsid w:val="00517AAB"/>
    <w:rsid w:val="005201BC"/>
    <w:rsid w:val="005241F6"/>
    <w:rsid w:val="005320E3"/>
    <w:rsid w:val="00536F4E"/>
    <w:rsid w:val="005506C6"/>
    <w:rsid w:val="005554D6"/>
    <w:rsid w:val="005558C3"/>
    <w:rsid w:val="00573C53"/>
    <w:rsid w:val="005771DC"/>
    <w:rsid w:val="005909C1"/>
    <w:rsid w:val="00595F0E"/>
    <w:rsid w:val="005968C1"/>
    <w:rsid w:val="00597BFD"/>
    <w:rsid w:val="005A1640"/>
    <w:rsid w:val="005C3DBA"/>
    <w:rsid w:val="005D06AA"/>
    <w:rsid w:val="005D7F1A"/>
    <w:rsid w:val="005E686C"/>
    <w:rsid w:val="005E6BDB"/>
    <w:rsid w:val="005E6E7B"/>
    <w:rsid w:val="005E7927"/>
    <w:rsid w:val="005F0680"/>
    <w:rsid w:val="005F0832"/>
    <w:rsid w:val="005F280D"/>
    <w:rsid w:val="005F3597"/>
    <w:rsid w:val="00604EF8"/>
    <w:rsid w:val="00607438"/>
    <w:rsid w:val="006173B6"/>
    <w:rsid w:val="00631D88"/>
    <w:rsid w:val="00632700"/>
    <w:rsid w:val="00634EE3"/>
    <w:rsid w:val="00645751"/>
    <w:rsid w:val="00646C66"/>
    <w:rsid w:val="00650FD0"/>
    <w:rsid w:val="006538B6"/>
    <w:rsid w:val="006571F5"/>
    <w:rsid w:val="00665FC8"/>
    <w:rsid w:val="00672B5C"/>
    <w:rsid w:val="00674728"/>
    <w:rsid w:val="00680302"/>
    <w:rsid w:val="0068085A"/>
    <w:rsid w:val="006823D5"/>
    <w:rsid w:val="00684C47"/>
    <w:rsid w:val="00686AF2"/>
    <w:rsid w:val="00690F87"/>
    <w:rsid w:val="006A53E1"/>
    <w:rsid w:val="006A74F9"/>
    <w:rsid w:val="006C0FDB"/>
    <w:rsid w:val="006C6719"/>
    <w:rsid w:val="006C6EFB"/>
    <w:rsid w:val="006D3F36"/>
    <w:rsid w:val="006D4377"/>
    <w:rsid w:val="006D7A7C"/>
    <w:rsid w:val="006E0470"/>
    <w:rsid w:val="006F1F2E"/>
    <w:rsid w:val="007003F9"/>
    <w:rsid w:val="00704888"/>
    <w:rsid w:val="007068C8"/>
    <w:rsid w:val="007275B4"/>
    <w:rsid w:val="00733FD3"/>
    <w:rsid w:val="00752CE3"/>
    <w:rsid w:val="00757B5E"/>
    <w:rsid w:val="00762B1B"/>
    <w:rsid w:val="00763892"/>
    <w:rsid w:val="007674A8"/>
    <w:rsid w:val="00776B0C"/>
    <w:rsid w:val="0078482F"/>
    <w:rsid w:val="00791B73"/>
    <w:rsid w:val="0079248E"/>
    <w:rsid w:val="00794ED8"/>
    <w:rsid w:val="007A000E"/>
    <w:rsid w:val="007B0871"/>
    <w:rsid w:val="007B0D7F"/>
    <w:rsid w:val="007B28BD"/>
    <w:rsid w:val="007C0502"/>
    <w:rsid w:val="007C21F7"/>
    <w:rsid w:val="007C4217"/>
    <w:rsid w:val="007E6B43"/>
    <w:rsid w:val="007E7145"/>
    <w:rsid w:val="007F3640"/>
    <w:rsid w:val="007F46F0"/>
    <w:rsid w:val="008025C2"/>
    <w:rsid w:val="00830874"/>
    <w:rsid w:val="00836BA2"/>
    <w:rsid w:val="008447C9"/>
    <w:rsid w:val="00850946"/>
    <w:rsid w:val="00852601"/>
    <w:rsid w:val="00866D56"/>
    <w:rsid w:val="00870A22"/>
    <w:rsid w:val="00870ECF"/>
    <w:rsid w:val="00881E4E"/>
    <w:rsid w:val="00884455"/>
    <w:rsid w:val="00885DDE"/>
    <w:rsid w:val="00893122"/>
    <w:rsid w:val="008B06B7"/>
    <w:rsid w:val="008B160F"/>
    <w:rsid w:val="008C69E2"/>
    <w:rsid w:val="008D12A4"/>
    <w:rsid w:val="008D1978"/>
    <w:rsid w:val="008E5294"/>
    <w:rsid w:val="008F4099"/>
    <w:rsid w:val="008F5FEA"/>
    <w:rsid w:val="009068DF"/>
    <w:rsid w:val="00906B00"/>
    <w:rsid w:val="0090763D"/>
    <w:rsid w:val="00912828"/>
    <w:rsid w:val="00914D7E"/>
    <w:rsid w:val="00914F89"/>
    <w:rsid w:val="009161B2"/>
    <w:rsid w:val="009163D5"/>
    <w:rsid w:val="00935581"/>
    <w:rsid w:val="00937473"/>
    <w:rsid w:val="0094036D"/>
    <w:rsid w:val="009472A7"/>
    <w:rsid w:val="0095486C"/>
    <w:rsid w:val="00960BD7"/>
    <w:rsid w:val="0098050D"/>
    <w:rsid w:val="009C2581"/>
    <w:rsid w:val="009C3746"/>
    <w:rsid w:val="009D1554"/>
    <w:rsid w:val="009E3842"/>
    <w:rsid w:val="009E698A"/>
    <w:rsid w:val="009E6E92"/>
    <w:rsid w:val="009F104D"/>
    <w:rsid w:val="009F4FFB"/>
    <w:rsid w:val="00A12559"/>
    <w:rsid w:val="00A2206C"/>
    <w:rsid w:val="00A243D6"/>
    <w:rsid w:val="00A35C62"/>
    <w:rsid w:val="00A37EB8"/>
    <w:rsid w:val="00A43127"/>
    <w:rsid w:val="00A43898"/>
    <w:rsid w:val="00A45A06"/>
    <w:rsid w:val="00A54332"/>
    <w:rsid w:val="00A55B19"/>
    <w:rsid w:val="00A574B6"/>
    <w:rsid w:val="00A62837"/>
    <w:rsid w:val="00A62A20"/>
    <w:rsid w:val="00A713AD"/>
    <w:rsid w:val="00A73506"/>
    <w:rsid w:val="00A756FD"/>
    <w:rsid w:val="00A92BCD"/>
    <w:rsid w:val="00AA11B2"/>
    <w:rsid w:val="00AA20EB"/>
    <w:rsid w:val="00AA3B2D"/>
    <w:rsid w:val="00AA6815"/>
    <w:rsid w:val="00AC2771"/>
    <w:rsid w:val="00AF4777"/>
    <w:rsid w:val="00AF6291"/>
    <w:rsid w:val="00B00E00"/>
    <w:rsid w:val="00B04EF3"/>
    <w:rsid w:val="00B10A5A"/>
    <w:rsid w:val="00B12182"/>
    <w:rsid w:val="00B27D48"/>
    <w:rsid w:val="00B36405"/>
    <w:rsid w:val="00B42D2F"/>
    <w:rsid w:val="00B50869"/>
    <w:rsid w:val="00B52C69"/>
    <w:rsid w:val="00B53078"/>
    <w:rsid w:val="00B66352"/>
    <w:rsid w:val="00B96B26"/>
    <w:rsid w:val="00B97F50"/>
    <w:rsid w:val="00BA0015"/>
    <w:rsid w:val="00BA0769"/>
    <w:rsid w:val="00BB2B8A"/>
    <w:rsid w:val="00BB4B99"/>
    <w:rsid w:val="00BC20D3"/>
    <w:rsid w:val="00BC26F1"/>
    <w:rsid w:val="00BC409B"/>
    <w:rsid w:val="00BD4751"/>
    <w:rsid w:val="00BD4FAE"/>
    <w:rsid w:val="00BD5001"/>
    <w:rsid w:val="00BD51F6"/>
    <w:rsid w:val="00BD6D6D"/>
    <w:rsid w:val="00BF373C"/>
    <w:rsid w:val="00C023B5"/>
    <w:rsid w:val="00C06300"/>
    <w:rsid w:val="00C11D41"/>
    <w:rsid w:val="00C22418"/>
    <w:rsid w:val="00C4153A"/>
    <w:rsid w:val="00C50194"/>
    <w:rsid w:val="00C537FB"/>
    <w:rsid w:val="00C65C48"/>
    <w:rsid w:val="00C66F19"/>
    <w:rsid w:val="00C70586"/>
    <w:rsid w:val="00C76510"/>
    <w:rsid w:val="00C76AF3"/>
    <w:rsid w:val="00C946A4"/>
    <w:rsid w:val="00CB1AE7"/>
    <w:rsid w:val="00CC41C7"/>
    <w:rsid w:val="00CD1364"/>
    <w:rsid w:val="00CD29FC"/>
    <w:rsid w:val="00CD532D"/>
    <w:rsid w:val="00CF24A0"/>
    <w:rsid w:val="00CF452D"/>
    <w:rsid w:val="00D07387"/>
    <w:rsid w:val="00D15E1F"/>
    <w:rsid w:val="00D21D73"/>
    <w:rsid w:val="00D228EA"/>
    <w:rsid w:val="00D273F6"/>
    <w:rsid w:val="00D3380A"/>
    <w:rsid w:val="00D44904"/>
    <w:rsid w:val="00D46109"/>
    <w:rsid w:val="00D4765E"/>
    <w:rsid w:val="00D47809"/>
    <w:rsid w:val="00D51B3D"/>
    <w:rsid w:val="00D55E19"/>
    <w:rsid w:val="00D644C1"/>
    <w:rsid w:val="00D720F8"/>
    <w:rsid w:val="00D7423D"/>
    <w:rsid w:val="00D77445"/>
    <w:rsid w:val="00D82EF5"/>
    <w:rsid w:val="00D839DE"/>
    <w:rsid w:val="00D84D43"/>
    <w:rsid w:val="00D906CC"/>
    <w:rsid w:val="00D94EB9"/>
    <w:rsid w:val="00D95BB3"/>
    <w:rsid w:val="00DA1AEE"/>
    <w:rsid w:val="00DA4CF9"/>
    <w:rsid w:val="00DA6E37"/>
    <w:rsid w:val="00DB3C6E"/>
    <w:rsid w:val="00DB54E7"/>
    <w:rsid w:val="00DB7A14"/>
    <w:rsid w:val="00DC4D4B"/>
    <w:rsid w:val="00DD3386"/>
    <w:rsid w:val="00DE28BC"/>
    <w:rsid w:val="00DE5724"/>
    <w:rsid w:val="00E06620"/>
    <w:rsid w:val="00E10CA0"/>
    <w:rsid w:val="00E15307"/>
    <w:rsid w:val="00E166B8"/>
    <w:rsid w:val="00E20D9E"/>
    <w:rsid w:val="00E24B60"/>
    <w:rsid w:val="00E33769"/>
    <w:rsid w:val="00E33A8A"/>
    <w:rsid w:val="00E37B80"/>
    <w:rsid w:val="00E37BAB"/>
    <w:rsid w:val="00E47599"/>
    <w:rsid w:val="00E53A68"/>
    <w:rsid w:val="00E66FED"/>
    <w:rsid w:val="00E72128"/>
    <w:rsid w:val="00E7227B"/>
    <w:rsid w:val="00E76346"/>
    <w:rsid w:val="00E81D3A"/>
    <w:rsid w:val="00E82A32"/>
    <w:rsid w:val="00E85B1C"/>
    <w:rsid w:val="00E86091"/>
    <w:rsid w:val="00E860EC"/>
    <w:rsid w:val="00E9157F"/>
    <w:rsid w:val="00E91BD8"/>
    <w:rsid w:val="00EB3553"/>
    <w:rsid w:val="00EC7595"/>
    <w:rsid w:val="00ED63A3"/>
    <w:rsid w:val="00EE3509"/>
    <w:rsid w:val="00EE40FE"/>
    <w:rsid w:val="00EE77A5"/>
    <w:rsid w:val="00F04EE5"/>
    <w:rsid w:val="00F05F14"/>
    <w:rsid w:val="00F12086"/>
    <w:rsid w:val="00F30BBE"/>
    <w:rsid w:val="00F3226A"/>
    <w:rsid w:val="00F35C66"/>
    <w:rsid w:val="00F367D8"/>
    <w:rsid w:val="00F36CB8"/>
    <w:rsid w:val="00F440E2"/>
    <w:rsid w:val="00F4500B"/>
    <w:rsid w:val="00F45604"/>
    <w:rsid w:val="00F57122"/>
    <w:rsid w:val="00F73951"/>
    <w:rsid w:val="00F8403A"/>
    <w:rsid w:val="00F9173C"/>
    <w:rsid w:val="00F91868"/>
    <w:rsid w:val="00FA4CE8"/>
    <w:rsid w:val="00FC0BA8"/>
    <w:rsid w:val="00FC39EC"/>
    <w:rsid w:val="00FC6FDC"/>
    <w:rsid w:val="00FE2DE4"/>
    <w:rsid w:val="00FE6051"/>
    <w:rsid w:val="00FE6368"/>
    <w:rsid w:val="00FE6C4A"/>
    <w:rsid w:val="00FF1A72"/>
    <w:rsid w:val="00FF54FD"/>
    <w:rsid w:val="00FF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82928"/>
  <w15:docId w15:val="{7115A217-62B1-4B1A-A6D9-1A65789A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99"/>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5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stapplet.com/x2dist.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gif"/><Relationship Id="rId12" Type="http://schemas.openxmlformats.org/officeDocument/2006/relationships/image" Target="media/image5.png"/><Relationship Id="rId17" Type="http://schemas.openxmlformats.org/officeDocument/2006/relationships/hyperlink" Target="https://www.stapplet.com/cat2v.html" TargetMode="External"/><Relationship Id="rId2" Type="http://schemas.openxmlformats.org/officeDocument/2006/relationships/styles" Target="styles.xml"/><Relationship Id="rId16" Type="http://schemas.openxmlformats.org/officeDocument/2006/relationships/hyperlink" Target="https://youtu.be/aR3htgTnzRs?si=WzidG17K13pZ-g5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canva.com/design/DAGD7-gAo2k/KOINU1rBUwT0TNfpdlZavA/edit?utm_content=DAGD7-gAo2k&amp;utm_campaign=designshare&amp;utm_medium=link2&amp;utm_source=sharebutton"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youtube.com/watch?v=aR3htgTnzRs" TargetMode="External"/><Relationship Id="rId14" Type="http://schemas.openxmlformats.org/officeDocument/2006/relationships/image" Target="media/image7.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mstat.org/education/stew/" TargetMode="External"/><Relationship Id="rId1" Type="http://schemas.openxmlformats.org/officeDocument/2006/relationships/hyperlink" Target="https://www.statisticsteach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2491</Words>
  <Characters>14202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St. Cloud State University</Company>
  <LinksUpToDate>false</LinksUpToDate>
  <CharactersWithSpaces>16660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Mary;Hollylynne Lee</dc:creator>
  <cp:lastModifiedBy>Nichols, Rebecca</cp:lastModifiedBy>
  <cp:revision>3</cp:revision>
  <cp:lastPrinted>2011-09-06T01:31:00Z</cp:lastPrinted>
  <dcterms:created xsi:type="dcterms:W3CDTF">2024-11-10T06:09:00Z</dcterms:created>
  <dcterms:modified xsi:type="dcterms:W3CDTF">2024-11-10T06:26:00Z</dcterms:modified>
</cp:coreProperties>
</file>