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55B59C" w14:textId="49E1369F" w:rsidR="00F71FEA" w:rsidRDefault="00321418">
      <w:r>
        <w:t>Name __________________________________________________________</w:t>
      </w:r>
    </w:p>
    <w:p w14:paraId="73105625" w14:textId="77777777" w:rsidR="00576EDC" w:rsidRDefault="00576EDC"/>
    <w:p w14:paraId="77B049F5" w14:textId="77777777" w:rsidR="00576EDC" w:rsidRPr="00576EDC" w:rsidRDefault="00576EDC" w:rsidP="00576EDC">
      <w:pPr>
        <w:pStyle w:val="Pa15"/>
        <w:spacing w:line="240" w:lineRule="auto"/>
        <w:jc w:val="both"/>
        <w:rPr>
          <w:rStyle w:val="A9"/>
          <w:rFonts w:asciiTheme="minorHAnsi" w:hAnsiTheme="minorHAnsi" w:cstheme="minorHAnsi"/>
          <w:b/>
          <w:bCs/>
          <w:color w:val="auto"/>
          <w:sz w:val="24"/>
          <w:szCs w:val="24"/>
        </w:rPr>
      </w:pPr>
      <w:r w:rsidRPr="00576EDC">
        <w:rPr>
          <w:rStyle w:val="A4"/>
          <w:rFonts w:asciiTheme="minorHAnsi" w:hAnsiTheme="minorHAnsi" w:cstheme="minorHAnsi"/>
          <w:color w:val="auto"/>
          <w:sz w:val="24"/>
          <w:szCs w:val="24"/>
        </w:rPr>
        <w:t xml:space="preserve">Investigation 11: </w:t>
      </w:r>
      <w:r w:rsidRPr="00576EDC">
        <w:rPr>
          <w:rStyle w:val="A9"/>
          <w:rFonts w:asciiTheme="minorHAnsi" w:hAnsiTheme="minorHAnsi" w:cstheme="minorHAnsi"/>
          <w:b/>
          <w:bCs/>
          <w:color w:val="auto"/>
          <w:sz w:val="24"/>
          <w:szCs w:val="24"/>
        </w:rPr>
        <w:t>Independent or Not Independent Events?</w:t>
      </w:r>
    </w:p>
    <w:p w14:paraId="5FF960CE" w14:textId="3F27C07D" w:rsidR="00321418" w:rsidRPr="00576EDC" w:rsidRDefault="00321418">
      <w:pPr>
        <w:rPr>
          <w:b/>
          <w:bCs/>
        </w:rPr>
      </w:pPr>
      <w:r w:rsidRPr="00576EDC">
        <w:rPr>
          <w:b/>
          <w:bCs/>
        </w:rPr>
        <w:t>Worksheet 1</w:t>
      </w:r>
      <w:r w:rsidR="0031458E" w:rsidRPr="00576EDC">
        <w:rPr>
          <w:b/>
          <w:bCs/>
        </w:rPr>
        <w:t>1</w:t>
      </w:r>
      <w:r w:rsidRPr="00576EDC">
        <w:rPr>
          <w:b/>
          <w:bCs/>
        </w:rPr>
        <w:t>.1 Independent or Not Independent Events</w:t>
      </w:r>
    </w:p>
    <w:p w14:paraId="507D564C" w14:textId="73647DC5" w:rsidR="00321418" w:rsidRDefault="00321418"/>
    <w:p w14:paraId="4220B859" w14:textId="77777777" w:rsidR="00321418" w:rsidRPr="00831C7F" w:rsidRDefault="00321418" w:rsidP="00321418">
      <w:pPr>
        <w:rPr>
          <w:b/>
        </w:rPr>
      </w:pPr>
      <w:r w:rsidRPr="00831C7F">
        <w:rPr>
          <w:b/>
        </w:rPr>
        <w:t>Scenario</w:t>
      </w:r>
    </w:p>
    <w:p w14:paraId="4F7EEFB1" w14:textId="2CB05CE6" w:rsidR="00545994" w:rsidRDefault="00321418" w:rsidP="00545994">
      <w:r w:rsidRPr="00831C7F">
        <w:t xml:space="preserve">Games can involve chance, skill, strategy or some mixture of them. This Investigation is interested in games of chance such as </w:t>
      </w:r>
      <w:r w:rsidRPr="00831C7F">
        <w:rPr>
          <w:i/>
        </w:rPr>
        <w:t>Candy Land</w:t>
      </w:r>
      <w:r w:rsidRPr="00831C7F">
        <w:t xml:space="preserve">, </w:t>
      </w:r>
      <w:r w:rsidRPr="00831C7F">
        <w:rPr>
          <w:i/>
        </w:rPr>
        <w:t>Chutes and Ladders</w:t>
      </w:r>
      <w:r w:rsidRPr="00831C7F">
        <w:t xml:space="preserve">, </w:t>
      </w:r>
      <w:r w:rsidR="00545994">
        <w:t xml:space="preserve">and </w:t>
      </w:r>
      <w:r w:rsidRPr="00831C7F">
        <w:t xml:space="preserve">the card game </w:t>
      </w:r>
      <w:r w:rsidRPr="00831C7F">
        <w:rPr>
          <w:i/>
        </w:rPr>
        <w:t>War</w:t>
      </w:r>
      <w:r w:rsidRPr="00831C7F">
        <w:t xml:space="preserve">.  </w:t>
      </w:r>
    </w:p>
    <w:p w14:paraId="313C9D4C" w14:textId="72B08FA1" w:rsidR="00321418" w:rsidRPr="00831C7F" w:rsidRDefault="00545994" w:rsidP="00545994">
      <w:pPr>
        <w:pStyle w:val="ListParagraph"/>
        <w:numPr>
          <w:ilvl w:val="0"/>
          <w:numId w:val="1"/>
        </w:numPr>
      </w:pPr>
      <w:r>
        <w:t xml:space="preserve"> </w:t>
      </w:r>
      <w:r w:rsidR="00321418" w:rsidRPr="00831C7F">
        <w:t xml:space="preserve">Identify a game that determines a win or a loss by chance alone. Explain how chance is involved and how skill or strategy or not involved. </w:t>
      </w:r>
    </w:p>
    <w:p w14:paraId="7D6B3942" w14:textId="77777777" w:rsidR="00321418" w:rsidRPr="00831C7F" w:rsidRDefault="00321418" w:rsidP="00321418">
      <w:pPr>
        <w:pStyle w:val="ListParagraph"/>
        <w:numPr>
          <w:ilvl w:val="0"/>
          <w:numId w:val="1"/>
        </w:numPr>
      </w:pPr>
      <w:r w:rsidRPr="00831C7F">
        <w:t xml:space="preserve">Identify a game in which a win or a loss is primarily determined by the skill of a player or players. Explain. </w:t>
      </w:r>
    </w:p>
    <w:p w14:paraId="15809237" w14:textId="77777777" w:rsidR="00321418" w:rsidRPr="00831C7F" w:rsidRDefault="00321418" w:rsidP="00321418">
      <w:pPr>
        <w:pStyle w:val="ListParagraph"/>
        <w:numPr>
          <w:ilvl w:val="0"/>
          <w:numId w:val="1"/>
        </w:numPr>
      </w:pPr>
      <w:r w:rsidRPr="00831C7F">
        <w:t>Identify a game in which a win or loss involves both chance and skill or strategies.</w:t>
      </w:r>
    </w:p>
    <w:p w14:paraId="40183F94" w14:textId="77777777" w:rsidR="00545994" w:rsidRDefault="00545994" w:rsidP="00321418"/>
    <w:p w14:paraId="16DD4DCF" w14:textId="6EBF687C" w:rsidR="00321418" w:rsidRPr="00831C7F" w:rsidRDefault="00321418" w:rsidP="00321418">
      <w:r w:rsidRPr="00831C7F">
        <w:t xml:space="preserve"> </w:t>
      </w:r>
      <w:r w:rsidRPr="00831C7F">
        <w:rPr>
          <w:b/>
          <w:sz w:val="28"/>
          <w:szCs w:val="28"/>
        </w:rPr>
        <w:t xml:space="preserve">Game: Over or Under </w:t>
      </w:r>
    </w:p>
    <w:p w14:paraId="42FEB93E" w14:textId="77777777" w:rsidR="00321418" w:rsidRPr="00831C7F" w:rsidRDefault="00321418" w:rsidP="00321418">
      <w:r w:rsidRPr="00831C7F">
        <w:t>The computer science students at Rufus King High School designed a game to be played on a computer that they called Over or Under.  The directions were provided in the opening screen.</w:t>
      </w:r>
    </w:p>
    <w:p w14:paraId="41155E75" w14:textId="77777777" w:rsidR="00321418" w:rsidRPr="00831C7F" w:rsidRDefault="00321418" w:rsidP="00321418"/>
    <w:tbl>
      <w:tblPr>
        <w:tblStyle w:val="TableGrid"/>
        <w:tblW w:w="0" w:type="auto"/>
        <w:tblInd w:w="1301" w:type="dxa"/>
        <w:tblLook w:val="04A0" w:firstRow="1" w:lastRow="0" w:firstColumn="1" w:lastColumn="0" w:noHBand="0" w:noVBand="1"/>
      </w:tblPr>
      <w:tblGrid>
        <w:gridCol w:w="6614"/>
      </w:tblGrid>
      <w:tr w:rsidR="00321418" w:rsidRPr="00831C7F" w14:paraId="2D54F048" w14:textId="77777777" w:rsidTr="002F7321">
        <w:tc>
          <w:tcPr>
            <w:tcW w:w="6614" w:type="dxa"/>
          </w:tcPr>
          <w:p w14:paraId="6BD58DA9" w14:textId="77777777" w:rsidR="00321418" w:rsidRPr="00831C7F" w:rsidRDefault="00321418" w:rsidP="002F7321">
            <w:pPr>
              <w:jc w:val="both"/>
            </w:pPr>
            <w:r w:rsidRPr="00831C7F">
              <w:t>Each one of the numbers 0, 1, 2, 3, 4, and 5 is behind the following cards labeled A, B, C, D, E, and F.  They are in random order.  Each number is used with no repeats.  Click on any three cards.  If the sum of the numbers behind the cards is 6 or less, then you win the game.  If the sum of the numbers is greater than 6 then you lose.  Hit the Start icon to begin the game.  Have fun!</w:t>
            </w:r>
          </w:p>
          <w:p w14:paraId="7AA88075" w14:textId="77777777" w:rsidR="00321418" w:rsidRPr="00831C7F" w:rsidRDefault="00321418" w:rsidP="002F7321">
            <w:pPr>
              <w:jc w:val="center"/>
              <w:rPr>
                <w:sz w:val="48"/>
                <w:szCs w:val="48"/>
              </w:rPr>
            </w:pPr>
            <w:r w:rsidRPr="00831C7F">
              <w:rPr>
                <w:sz w:val="48"/>
                <w:szCs w:val="48"/>
              </w:rPr>
              <w:t>Start</w:t>
            </w:r>
          </w:p>
        </w:tc>
      </w:tr>
    </w:tbl>
    <w:p w14:paraId="2E92C3AA" w14:textId="77777777" w:rsidR="00321418" w:rsidRPr="00831C7F" w:rsidRDefault="00321418" w:rsidP="00321418"/>
    <w:p w14:paraId="4F690B80" w14:textId="77777777" w:rsidR="00321418" w:rsidRPr="00831C7F" w:rsidRDefault="00321418" w:rsidP="00321418">
      <w:r w:rsidRPr="00831C7F">
        <w:t>Justin played the game.  The following opening screen starts the game.</w:t>
      </w:r>
    </w:p>
    <w:p w14:paraId="0BEB16ED" w14:textId="77777777" w:rsidR="00321418" w:rsidRPr="00831C7F" w:rsidRDefault="00321418" w:rsidP="00321418"/>
    <w:tbl>
      <w:tblPr>
        <w:tblStyle w:val="TableGrid"/>
        <w:tblW w:w="0" w:type="auto"/>
        <w:tblLook w:val="04A0" w:firstRow="1" w:lastRow="0" w:firstColumn="1" w:lastColumn="0" w:noHBand="0" w:noVBand="1"/>
      </w:tblPr>
      <w:tblGrid>
        <w:gridCol w:w="1558"/>
        <w:gridCol w:w="1558"/>
        <w:gridCol w:w="1558"/>
        <w:gridCol w:w="1558"/>
        <w:gridCol w:w="1559"/>
        <w:gridCol w:w="1559"/>
      </w:tblGrid>
      <w:tr w:rsidR="00321418" w:rsidRPr="00DE0D23" w14:paraId="60FE8A70" w14:textId="77777777" w:rsidTr="002F7321">
        <w:tc>
          <w:tcPr>
            <w:tcW w:w="1558" w:type="dxa"/>
          </w:tcPr>
          <w:p w14:paraId="54DB4B60" w14:textId="77777777" w:rsidR="00321418" w:rsidRPr="00DE0D23" w:rsidRDefault="00321418" w:rsidP="002F7321">
            <w:pPr>
              <w:jc w:val="center"/>
              <w:rPr>
                <w:b/>
                <w:sz w:val="20"/>
                <w:szCs w:val="20"/>
              </w:rPr>
            </w:pPr>
            <w:r w:rsidRPr="00DE0D23">
              <w:rPr>
                <w:b/>
                <w:sz w:val="20"/>
                <w:szCs w:val="20"/>
              </w:rPr>
              <w:t>Card A</w:t>
            </w:r>
          </w:p>
        </w:tc>
        <w:tc>
          <w:tcPr>
            <w:tcW w:w="1558" w:type="dxa"/>
          </w:tcPr>
          <w:p w14:paraId="7BE79470" w14:textId="77777777" w:rsidR="00321418" w:rsidRPr="00DE0D23" w:rsidRDefault="00321418" w:rsidP="002F7321">
            <w:pPr>
              <w:jc w:val="center"/>
              <w:rPr>
                <w:b/>
                <w:sz w:val="20"/>
                <w:szCs w:val="20"/>
              </w:rPr>
            </w:pPr>
            <w:r w:rsidRPr="00DE0D23">
              <w:rPr>
                <w:b/>
                <w:sz w:val="20"/>
                <w:szCs w:val="20"/>
              </w:rPr>
              <w:t>Card B</w:t>
            </w:r>
          </w:p>
        </w:tc>
        <w:tc>
          <w:tcPr>
            <w:tcW w:w="1558" w:type="dxa"/>
          </w:tcPr>
          <w:p w14:paraId="7E368279" w14:textId="77777777" w:rsidR="00321418" w:rsidRPr="00DE0D23" w:rsidRDefault="00321418" w:rsidP="002F7321">
            <w:pPr>
              <w:jc w:val="center"/>
              <w:rPr>
                <w:b/>
                <w:sz w:val="20"/>
                <w:szCs w:val="20"/>
              </w:rPr>
            </w:pPr>
            <w:r w:rsidRPr="00DE0D23">
              <w:rPr>
                <w:b/>
                <w:sz w:val="20"/>
                <w:szCs w:val="20"/>
              </w:rPr>
              <w:t>Card C</w:t>
            </w:r>
          </w:p>
        </w:tc>
        <w:tc>
          <w:tcPr>
            <w:tcW w:w="1558" w:type="dxa"/>
          </w:tcPr>
          <w:p w14:paraId="0C384A7B" w14:textId="77777777" w:rsidR="00321418" w:rsidRPr="00DE0D23" w:rsidRDefault="00321418" w:rsidP="002F7321">
            <w:pPr>
              <w:jc w:val="center"/>
              <w:rPr>
                <w:b/>
                <w:sz w:val="20"/>
                <w:szCs w:val="20"/>
              </w:rPr>
            </w:pPr>
            <w:r w:rsidRPr="00DE0D23">
              <w:rPr>
                <w:b/>
                <w:sz w:val="20"/>
                <w:szCs w:val="20"/>
              </w:rPr>
              <w:t>Card D</w:t>
            </w:r>
          </w:p>
        </w:tc>
        <w:tc>
          <w:tcPr>
            <w:tcW w:w="1559" w:type="dxa"/>
          </w:tcPr>
          <w:p w14:paraId="668E0129" w14:textId="77777777" w:rsidR="00321418" w:rsidRPr="00DE0D23" w:rsidRDefault="00321418" w:rsidP="002F7321">
            <w:pPr>
              <w:jc w:val="center"/>
              <w:rPr>
                <w:b/>
                <w:sz w:val="20"/>
                <w:szCs w:val="20"/>
              </w:rPr>
            </w:pPr>
            <w:r w:rsidRPr="00DE0D23">
              <w:rPr>
                <w:b/>
                <w:sz w:val="20"/>
                <w:szCs w:val="20"/>
              </w:rPr>
              <w:t>Card E</w:t>
            </w:r>
          </w:p>
        </w:tc>
        <w:tc>
          <w:tcPr>
            <w:tcW w:w="1559" w:type="dxa"/>
          </w:tcPr>
          <w:p w14:paraId="70CF6FBD" w14:textId="77777777" w:rsidR="00321418" w:rsidRPr="00DE0D23" w:rsidRDefault="00321418" w:rsidP="002F7321">
            <w:pPr>
              <w:jc w:val="center"/>
              <w:rPr>
                <w:b/>
                <w:sz w:val="20"/>
                <w:szCs w:val="20"/>
              </w:rPr>
            </w:pPr>
            <w:r w:rsidRPr="00DE0D23">
              <w:rPr>
                <w:b/>
                <w:sz w:val="20"/>
                <w:szCs w:val="20"/>
              </w:rPr>
              <w:t>Card F</w:t>
            </w:r>
          </w:p>
        </w:tc>
      </w:tr>
      <w:tr w:rsidR="00321418" w:rsidRPr="00DE0D23" w14:paraId="3EBB559D" w14:textId="77777777" w:rsidTr="002F7321">
        <w:tc>
          <w:tcPr>
            <w:tcW w:w="1558" w:type="dxa"/>
          </w:tcPr>
          <w:p w14:paraId="2011D05E" w14:textId="77777777" w:rsidR="00321418" w:rsidRPr="00DE0D23" w:rsidRDefault="00321418" w:rsidP="002F7321">
            <w:pPr>
              <w:jc w:val="center"/>
              <w:rPr>
                <w:b/>
                <w:sz w:val="20"/>
                <w:szCs w:val="20"/>
              </w:rPr>
            </w:pPr>
            <w:r w:rsidRPr="00DE0D23">
              <w:rPr>
                <w:b/>
                <w:sz w:val="20"/>
                <w:szCs w:val="20"/>
              </w:rPr>
              <w:t>?</w:t>
            </w:r>
          </w:p>
        </w:tc>
        <w:tc>
          <w:tcPr>
            <w:tcW w:w="1558" w:type="dxa"/>
          </w:tcPr>
          <w:p w14:paraId="66736C48" w14:textId="77777777" w:rsidR="00321418" w:rsidRPr="00DE0D23" w:rsidRDefault="00321418" w:rsidP="002F7321">
            <w:pPr>
              <w:jc w:val="center"/>
              <w:rPr>
                <w:b/>
                <w:sz w:val="20"/>
                <w:szCs w:val="20"/>
              </w:rPr>
            </w:pPr>
            <w:r w:rsidRPr="00DE0D23">
              <w:rPr>
                <w:b/>
                <w:sz w:val="20"/>
                <w:szCs w:val="20"/>
              </w:rPr>
              <w:t>?</w:t>
            </w:r>
          </w:p>
        </w:tc>
        <w:tc>
          <w:tcPr>
            <w:tcW w:w="1558" w:type="dxa"/>
          </w:tcPr>
          <w:p w14:paraId="750DE097" w14:textId="77777777" w:rsidR="00321418" w:rsidRPr="00DE0D23" w:rsidRDefault="00321418" w:rsidP="002F7321">
            <w:pPr>
              <w:jc w:val="center"/>
              <w:rPr>
                <w:b/>
                <w:sz w:val="20"/>
                <w:szCs w:val="20"/>
              </w:rPr>
            </w:pPr>
            <w:r w:rsidRPr="00DE0D23">
              <w:rPr>
                <w:b/>
                <w:sz w:val="20"/>
                <w:szCs w:val="20"/>
              </w:rPr>
              <w:t>?</w:t>
            </w:r>
          </w:p>
        </w:tc>
        <w:tc>
          <w:tcPr>
            <w:tcW w:w="1558" w:type="dxa"/>
          </w:tcPr>
          <w:p w14:paraId="306E0A46" w14:textId="77777777" w:rsidR="00321418" w:rsidRPr="00DE0D23" w:rsidRDefault="00321418" w:rsidP="002F7321">
            <w:pPr>
              <w:jc w:val="center"/>
              <w:rPr>
                <w:b/>
                <w:sz w:val="20"/>
                <w:szCs w:val="20"/>
              </w:rPr>
            </w:pPr>
            <w:r w:rsidRPr="00DE0D23">
              <w:rPr>
                <w:b/>
                <w:sz w:val="20"/>
                <w:szCs w:val="20"/>
              </w:rPr>
              <w:t>?</w:t>
            </w:r>
          </w:p>
        </w:tc>
        <w:tc>
          <w:tcPr>
            <w:tcW w:w="1559" w:type="dxa"/>
          </w:tcPr>
          <w:p w14:paraId="088CFE5E" w14:textId="77777777" w:rsidR="00321418" w:rsidRPr="00DE0D23" w:rsidRDefault="00321418" w:rsidP="002F7321">
            <w:pPr>
              <w:jc w:val="center"/>
              <w:rPr>
                <w:b/>
                <w:sz w:val="20"/>
                <w:szCs w:val="20"/>
              </w:rPr>
            </w:pPr>
            <w:r w:rsidRPr="00DE0D23">
              <w:rPr>
                <w:b/>
                <w:sz w:val="20"/>
                <w:szCs w:val="20"/>
              </w:rPr>
              <w:t>?</w:t>
            </w:r>
          </w:p>
        </w:tc>
        <w:tc>
          <w:tcPr>
            <w:tcW w:w="1559" w:type="dxa"/>
          </w:tcPr>
          <w:p w14:paraId="240714F2" w14:textId="77777777" w:rsidR="00321418" w:rsidRPr="00DE0D23" w:rsidRDefault="00321418" w:rsidP="002F7321">
            <w:pPr>
              <w:jc w:val="center"/>
              <w:rPr>
                <w:b/>
                <w:sz w:val="20"/>
                <w:szCs w:val="20"/>
              </w:rPr>
            </w:pPr>
            <w:r w:rsidRPr="00DE0D23">
              <w:rPr>
                <w:b/>
                <w:sz w:val="20"/>
                <w:szCs w:val="20"/>
              </w:rPr>
              <w:t>?</w:t>
            </w:r>
          </w:p>
        </w:tc>
      </w:tr>
    </w:tbl>
    <w:p w14:paraId="33D04FBD" w14:textId="77777777" w:rsidR="00321418" w:rsidRPr="00831C7F" w:rsidRDefault="00321418" w:rsidP="00321418"/>
    <w:p w14:paraId="598FC81F" w14:textId="77777777" w:rsidR="00321418" w:rsidRPr="00831C7F" w:rsidRDefault="00321418" w:rsidP="00321418">
      <w:r w:rsidRPr="00831C7F">
        <w:t>Justin clicked on cards A, C, and D.  The next screen indicated the following:</w:t>
      </w:r>
    </w:p>
    <w:p w14:paraId="7BFD2B85" w14:textId="77777777" w:rsidR="00321418" w:rsidRPr="00831C7F" w:rsidRDefault="00321418" w:rsidP="00321418">
      <w:r w:rsidRPr="00831C7F">
        <w:t xml:space="preserve"> </w:t>
      </w:r>
    </w:p>
    <w:tbl>
      <w:tblPr>
        <w:tblStyle w:val="TableGrid"/>
        <w:tblW w:w="7015" w:type="dxa"/>
        <w:tblInd w:w="1255" w:type="dxa"/>
        <w:tblLook w:val="04A0" w:firstRow="1" w:lastRow="0" w:firstColumn="1" w:lastColumn="0" w:noHBand="0" w:noVBand="1"/>
      </w:tblPr>
      <w:tblGrid>
        <w:gridCol w:w="1378"/>
        <w:gridCol w:w="714"/>
        <w:gridCol w:w="1377"/>
        <w:gridCol w:w="756"/>
        <w:gridCol w:w="1378"/>
        <w:gridCol w:w="692"/>
        <w:gridCol w:w="720"/>
      </w:tblGrid>
      <w:tr w:rsidR="00321418" w:rsidRPr="00DE0D23" w14:paraId="57C8E1DF" w14:textId="77777777" w:rsidTr="002F7321">
        <w:tc>
          <w:tcPr>
            <w:tcW w:w="1378" w:type="dxa"/>
          </w:tcPr>
          <w:p w14:paraId="3A7B7A7D" w14:textId="77777777" w:rsidR="00321418" w:rsidRPr="00DE0D23" w:rsidRDefault="00321418" w:rsidP="002F7321">
            <w:pPr>
              <w:ind w:firstLine="6"/>
              <w:jc w:val="center"/>
              <w:rPr>
                <w:b/>
                <w:sz w:val="20"/>
                <w:szCs w:val="20"/>
              </w:rPr>
            </w:pPr>
            <w:r w:rsidRPr="00DE0D23">
              <w:rPr>
                <w:b/>
                <w:sz w:val="20"/>
                <w:szCs w:val="20"/>
              </w:rPr>
              <w:t>Card A</w:t>
            </w:r>
          </w:p>
        </w:tc>
        <w:tc>
          <w:tcPr>
            <w:tcW w:w="714" w:type="dxa"/>
            <w:tcBorders>
              <w:top w:val="nil"/>
              <w:bottom w:val="nil"/>
            </w:tcBorders>
          </w:tcPr>
          <w:p w14:paraId="2E16D9EA" w14:textId="77777777" w:rsidR="00321418" w:rsidRPr="00DE0D23" w:rsidRDefault="00321418" w:rsidP="002F7321">
            <w:pPr>
              <w:jc w:val="center"/>
              <w:rPr>
                <w:b/>
                <w:sz w:val="20"/>
                <w:szCs w:val="20"/>
              </w:rPr>
            </w:pPr>
          </w:p>
        </w:tc>
        <w:tc>
          <w:tcPr>
            <w:tcW w:w="1377" w:type="dxa"/>
          </w:tcPr>
          <w:p w14:paraId="3DB2AAF1" w14:textId="77777777" w:rsidR="00321418" w:rsidRPr="00DE0D23" w:rsidRDefault="00321418" w:rsidP="002F7321">
            <w:pPr>
              <w:jc w:val="center"/>
              <w:rPr>
                <w:b/>
                <w:sz w:val="20"/>
                <w:szCs w:val="20"/>
              </w:rPr>
            </w:pPr>
            <w:r w:rsidRPr="00DE0D23">
              <w:rPr>
                <w:b/>
                <w:sz w:val="20"/>
                <w:szCs w:val="20"/>
              </w:rPr>
              <w:t>Card C</w:t>
            </w:r>
          </w:p>
        </w:tc>
        <w:tc>
          <w:tcPr>
            <w:tcW w:w="756" w:type="dxa"/>
            <w:tcBorders>
              <w:top w:val="nil"/>
              <w:bottom w:val="nil"/>
            </w:tcBorders>
          </w:tcPr>
          <w:p w14:paraId="0A54BD97" w14:textId="77777777" w:rsidR="00321418" w:rsidRPr="00DE0D23" w:rsidRDefault="00321418" w:rsidP="002F7321">
            <w:pPr>
              <w:jc w:val="center"/>
              <w:rPr>
                <w:b/>
                <w:sz w:val="20"/>
                <w:szCs w:val="20"/>
              </w:rPr>
            </w:pPr>
          </w:p>
        </w:tc>
        <w:tc>
          <w:tcPr>
            <w:tcW w:w="1378" w:type="dxa"/>
          </w:tcPr>
          <w:p w14:paraId="6FF9FBC1" w14:textId="77777777" w:rsidR="00321418" w:rsidRPr="00DE0D23" w:rsidRDefault="00321418" w:rsidP="002F7321">
            <w:pPr>
              <w:jc w:val="center"/>
              <w:rPr>
                <w:b/>
                <w:sz w:val="20"/>
                <w:szCs w:val="20"/>
              </w:rPr>
            </w:pPr>
            <w:r w:rsidRPr="00DE0D23">
              <w:rPr>
                <w:b/>
                <w:sz w:val="20"/>
                <w:szCs w:val="20"/>
              </w:rPr>
              <w:t>Card D</w:t>
            </w:r>
          </w:p>
        </w:tc>
        <w:tc>
          <w:tcPr>
            <w:tcW w:w="692" w:type="dxa"/>
            <w:tcBorders>
              <w:top w:val="nil"/>
              <w:bottom w:val="nil"/>
              <w:right w:val="nil"/>
            </w:tcBorders>
          </w:tcPr>
          <w:p w14:paraId="643C1A44" w14:textId="77777777" w:rsidR="00321418" w:rsidRPr="00DE0D23" w:rsidRDefault="00321418" w:rsidP="002F7321">
            <w:pPr>
              <w:jc w:val="center"/>
              <w:rPr>
                <w:b/>
                <w:sz w:val="20"/>
                <w:szCs w:val="20"/>
              </w:rPr>
            </w:pPr>
          </w:p>
        </w:tc>
        <w:tc>
          <w:tcPr>
            <w:tcW w:w="720" w:type="dxa"/>
            <w:tcBorders>
              <w:top w:val="nil"/>
              <w:left w:val="nil"/>
              <w:bottom w:val="nil"/>
              <w:right w:val="nil"/>
            </w:tcBorders>
          </w:tcPr>
          <w:p w14:paraId="70C885FB" w14:textId="77777777" w:rsidR="00321418" w:rsidRPr="00DE0D23" w:rsidRDefault="00321418" w:rsidP="002F7321">
            <w:pPr>
              <w:jc w:val="center"/>
              <w:rPr>
                <w:b/>
                <w:sz w:val="20"/>
                <w:szCs w:val="20"/>
              </w:rPr>
            </w:pPr>
          </w:p>
        </w:tc>
      </w:tr>
      <w:tr w:rsidR="00321418" w:rsidRPr="00DE0D23" w14:paraId="453CB052" w14:textId="77777777" w:rsidTr="002F7321">
        <w:tc>
          <w:tcPr>
            <w:tcW w:w="1378" w:type="dxa"/>
          </w:tcPr>
          <w:p w14:paraId="508E133C" w14:textId="77777777" w:rsidR="00321418" w:rsidRPr="00DE0D23" w:rsidRDefault="00321418" w:rsidP="002F7321">
            <w:pPr>
              <w:ind w:firstLine="6"/>
              <w:jc w:val="center"/>
              <w:rPr>
                <w:sz w:val="20"/>
                <w:szCs w:val="20"/>
              </w:rPr>
            </w:pPr>
            <w:r w:rsidRPr="00DE0D23">
              <w:rPr>
                <w:sz w:val="20"/>
                <w:szCs w:val="20"/>
              </w:rPr>
              <w:t>3</w:t>
            </w:r>
          </w:p>
        </w:tc>
        <w:tc>
          <w:tcPr>
            <w:tcW w:w="714" w:type="dxa"/>
            <w:tcBorders>
              <w:top w:val="nil"/>
              <w:bottom w:val="nil"/>
            </w:tcBorders>
          </w:tcPr>
          <w:p w14:paraId="7584BBDC" w14:textId="77777777" w:rsidR="00321418" w:rsidRPr="00DE0D23" w:rsidRDefault="00321418" w:rsidP="002F7321">
            <w:pPr>
              <w:jc w:val="center"/>
              <w:rPr>
                <w:sz w:val="20"/>
                <w:szCs w:val="20"/>
              </w:rPr>
            </w:pPr>
            <w:r w:rsidRPr="00DE0D23">
              <w:rPr>
                <w:sz w:val="20"/>
                <w:szCs w:val="20"/>
              </w:rPr>
              <w:t>+</w:t>
            </w:r>
          </w:p>
        </w:tc>
        <w:tc>
          <w:tcPr>
            <w:tcW w:w="1377" w:type="dxa"/>
          </w:tcPr>
          <w:p w14:paraId="0027E9AD" w14:textId="77777777" w:rsidR="00321418" w:rsidRPr="00DE0D23" w:rsidRDefault="00321418" w:rsidP="002F7321">
            <w:pPr>
              <w:jc w:val="center"/>
              <w:rPr>
                <w:sz w:val="20"/>
                <w:szCs w:val="20"/>
              </w:rPr>
            </w:pPr>
            <w:r w:rsidRPr="00DE0D23">
              <w:rPr>
                <w:sz w:val="20"/>
                <w:szCs w:val="20"/>
              </w:rPr>
              <w:t>0</w:t>
            </w:r>
          </w:p>
        </w:tc>
        <w:tc>
          <w:tcPr>
            <w:tcW w:w="756" w:type="dxa"/>
            <w:tcBorders>
              <w:top w:val="nil"/>
              <w:bottom w:val="nil"/>
            </w:tcBorders>
          </w:tcPr>
          <w:p w14:paraId="163C43FA" w14:textId="77777777" w:rsidR="00321418" w:rsidRPr="00DE0D23" w:rsidRDefault="00321418" w:rsidP="002F7321">
            <w:pPr>
              <w:jc w:val="center"/>
              <w:rPr>
                <w:sz w:val="20"/>
                <w:szCs w:val="20"/>
              </w:rPr>
            </w:pPr>
            <w:r w:rsidRPr="00DE0D23">
              <w:rPr>
                <w:sz w:val="20"/>
                <w:szCs w:val="20"/>
              </w:rPr>
              <w:t>+</w:t>
            </w:r>
          </w:p>
        </w:tc>
        <w:tc>
          <w:tcPr>
            <w:tcW w:w="1378" w:type="dxa"/>
          </w:tcPr>
          <w:p w14:paraId="21089528" w14:textId="77777777" w:rsidR="00321418" w:rsidRPr="00DE0D23" w:rsidRDefault="00321418" w:rsidP="002F7321">
            <w:pPr>
              <w:jc w:val="center"/>
              <w:rPr>
                <w:sz w:val="20"/>
                <w:szCs w:val="20"/>
              </w:rPr>
            </w:pPr>
            <w:r w:rsidRPr="00DE0D23">
              <w:rPr>
                <w:sz w:val="20"/>
                <w:szCs w:val="20"/>
              </w:rPr>
              <w:t>2</w:t>
            </w:r>
          </w:p>
        </w:tc>
        <w:tc>
          <w:tcPr>
            <w:tcW w:w="692" w:type="dxa"/>
            <w:tcBorders>
              <w:top w:val="nil"/>
              <w:bottom w:val="nil"/>
              <w:right w:val="nil"/>
            </w:tcBorders>
          </w:tcPr>
          <w:p w14:paraId="614EDE60" w14:textId="77777777" w:rsidR="00321418" w:rsidRPr="00DE0D23" w:rsidRDefault="00321418" w:rsidP="002F7321">
            <w:pPr>
              <w:jc w:val="center"/>
              <w:rPr>
                <w:sz w:val="20"/>
                <w:szCs w:val="20"/>
              </w:rPr>
            </w:pPr>
            <w:r w:rsidRPr="00DE0D23">
              <w:rPr>
                <w:sz w:val="20"/>
                <w:szCs w:val="20"/>
              </w:rPr>
              <w:t>=</w:t>
            </w:r>
          </w:p>
        </w:tc>
        <w:tc>
          <w:tcPr>
            <w:tcW w:w="720" w:type="dxa"/>
            <w:tcBorders>
              <w:top w:val="nil"/>
              <w:left w:val="nil"/>
              <w:bottom w:val="nil"/>
              <w:right w:val="nil"/>
            </w:tcBorders>
          </w:tcPr>
          <w:p w14:paraId="29B5F9CB" w14:textId="77777777" w:rsidR="00321418" w:rsidRPr="00DE0D23" w:rsidRDefault="00321418" w:rsidP="002F7321">
            <w:pPr>
              <w:jc w:val="center"/>
              <w:rPr>
                <w:sz w:val="20"/>
                <w:szCs w:val="20"/>
              </w:rPr>
            </w:pPr>
            <w:r w:rsidRPr="00DE0D23">
              <w:rPr>
                <w:sz w:val="20"/>
                <w:szCs w:val="20"/>
              </w:rPr>
              <w:t>5</w:t>
            </w:r>
          </w:p>
        </w:tc>
      </w:tr>
    </w:tbl>
    <w:p w14:paraId="44450FE2" w14:textId="77777777" w:rsidR="00321418" w:rsidRPr="00831C7F" w:rsidRDefault="00321418" w:rsidP="00321418"/>
    <w:p w14:paraId="287F1FA1" w14:textId="77777777" w:rsidR="00321418" w:rsidRPr="00DE0D23" w:rsidRDefault="00321418" w:rsidP="00321418">
      <w:pPr>
        <w:jc w:val="center"/>
        <w:rPr>
          <w:b/>
        </w:rPr>
      </w:pPr>
      <w:r w:rsidRPr="00DE0D23">
        <w:rPr>
          <w:b/>
        </w:rPr>
        <w:t>You WIN!</w:t>
      </w:r>
    </w:p>
    <w:p w14:paraId="2FED24C1" w14:textId="77777777" w:rsidR="00321418" w:rsidRPr="00831C7F" w:rsidRDefault="00321418" w:rsidP="00321418"/>
    <w:p w14:paraId="37A7BB9B" w14:textId="77777777" w:rsidR="00321418" w:rsidRPr="00831C7F" w:rsidRDefault="00321418" w:rsidP="00321418">
      <w:r w:rsidRPr="00831C7F">
        <w:t>If the sum were greater than 6, then Justin would have lost the game.</w:t>
      </w:r>
    </w:p>
    <w:p w14:paraId="38D50BB1" w14:textId="77777777" w:rsidR="00321418" w:rsidRPr="00831C7F" w:rsidRDefault="00321418" w:rsidP="00321418">
      <w:r w:rsidRPr="00831C7F">
        <w:t>The computer science students decided to test out their game to determine if it would interest the students in their school.  They were given permission to randomly select 100 students from their school and ask them several questions including if they would play their game, what year they were in (1</w:t>
      </w:r>
      <w:r w:rsidRPr="00831C7F">
        <w:rPr>
          <w:vertAlign w:val="superscript"/>
        </w:rPr>
        <w:t>st</w:t>
      </w:r>
      <w:r w:rsidRPr="00831C7F">
        <w:t>, 2</w:t>
      </w:r>
      <w:r w:rsidRPr="00831C7F">
        <w:rPr>
          <w:vertAlign w:val="superscript"/>
        </w:rPr>
        <w:t>nd</w:t>
      </w:r>
      <w:r w:rsidRPr="00831C7F">
        <w:t>, 3</w:t>
      </w:r>
      <w:r w:rsidRPr="00831C7F">
        <w:rPr>
          <w:vertAlign w:val="superscript"/>
        </w:rPr>
        <w:t>rd</w:t>
      </w:r>
      <w:r w:rsidRPr="00831C7F">
        <w:t>, or 4</w:t>
      </w:r>
      <w:r w:rsidRPr="00831C7F">
        <w:rPr>
          <w:vertAlign w:val="superscript"/>
        </w:rPr>
        <w:t>th</w:t>
      </w:r>
      <w:r w:rsidRPr="00831C7F">
        <w:t xml:space="preserve">), and whether or not the game was interesting. Each of 100 </w:t>
      </w:r>
      <w:r w:rsidRPr="00831C7F">
        <w:lastRenderedPageBreak/>
        <w:t xml:space="preserve">chosen students agreed to play the game once and to record whether they won or lost. The selected students agreed to play the game once and to record whether they won or lost. </w:t>
      </w:r>
    </w:p>
    <w:p w14:paraId="602E4BBB" w14:textId="77777777" w:rsidR="00321418" w:rsidRPr="00831C7F" w:rsidRDefault="00321418" w:rsidP="00321418"/>
    <w:p w14:paraId="6B1C3B3E" w14:textId="77777777" w:rsidR="00321418" w:rsidRPr="00831C7F" w:rsidRDefault="00321418" w:rsidP="00321418">
      <w:r w:rsidRPr="00831C7F">
        <w:t>Exactly 100 students played the game once.  The following table summarizes the results:</w:t>
      </w:r>
    </w:p>
    <w:tbl>
      <w:tblPr>
        <w:tblStyle w:val="TableGrid"/>
        <w:tblW w:w="0" w:type="auto"/>
        <w:tblLook w:val="04A0" w:firstRow="1" w:lastRow="0" w:firstColumn="1" w:lastColumn="0" w:noHBand="0" w:noVBand="1"/>
      </w:tblPr>
      <w:tblGrid>
        <w:gridCol w:w="2281"/>
        <w:gridCol w:w="2503"/>
        <w:gridCol w:w="2283"/>
        <w:gridCol w:w="2283"/>
      </w:tblGrid>
      <w:tr w:rsidR="00321418" w:rsidRPr="00831C7F" w14:paraId="5BF5CB3C" w14:textId="77777777" w:rsidTr="002F7321">
        <w:trPr>
          <w:trHeight w:val="332"/>
        </w:trPr>
        <w:tc>
          <w:tcPr>
            <w:tcW w:w="2281" w:type="dxa"/>
          </w:tcPr>
          <w:p w14:paraId="3519B275" w14:textId="77777777" w:rsidR="00321418" w:rsidRPr="00831C7F" w:rsidRDefault="00321418" w:rsidP="002F7321">
            <w:pPr>
              <w:jc w:val="center"/>
            </w:pPr>
          </w:p>
        </w:tc>
        <w:tc>
          <w:tcPr>
            <w:tcW w:w="2503" w:type="dxa"/>
          </w:tcPr>
          <w:p w14:paraId="35E012F0" w14:textId="77777777" w:rsidR="00321418" w:rsidRPr="00831C7F" w:rsidRDefault="00321418" w:rsidP="002F7321">
            <w:pPr>
              <w:jc w:val="center"/>
              <w:rPr>
                <w:b/>
              </w:rPr>
            </w:pPr>
            <w:r w:rsidRPr="00831C7F">
              <w:rPr>
                <w:b/>
              </w:rPr>
              <w:t>Number of students who won the game</w:t>
            </w:r>
          </w:p>
        </w:tc>
        <w:tc>
          <w:tcPr>
            <w:tcW w:w="2283" w:type="dxa"/>
          </w:tcPr>
          <w:p w14:paraId="70435242" w14:textId="77777777" w:rsidR="00321418" w:rsidRPr="00831C7F" w:rsidRDefault="00321418" w:rsidP="002F7321">
            <w:pPr>
              <w:jc w:val="center"/>
              <w:rPr>
                <w:b/>
              </w:rPr>
            </w:pPr>
            <w:r w:rsidRPr="00831C7F">
              <w:rPr>
                <w:b/>
              </w:rPr>
              <w:t>Number of students who lost the game</w:t>
            </w:r>
          </w:p>
        </w:tc>
        <w:tc>
          <w:tcPr>
            <w:tcW w:w="2283" w:type="dxa"/>
          </w:tcPr>
          <w:p w14:paraId="61B79C58" w14:textId="77777777" w:rsidR="00321418" w:rsidRPr="00831C7F" w:rsidRDefault="00321418" w:rsidP="002F7321">
            <w:pPr>
              <w:jc w:val="center"/>
              <w:rPr>
                <w:b/>
              </w:rPr>
            </w:pPr>
            <w:r w:rsidRPr="00831C7F">
              <w:rPr>
                <w:b/>
              </w:rPr>
              <w:t>Total number of students who played the game</w:t>
            </w:r>
          </w:p>
        </w:tc>
      </w:tr>
      <w:tr w:rsidR="00321418" w:rsidRPr="00831C7F" w14:paraId="639072C6" w14:textId="77777777" w:rsidTr="002F7321">
        <w:tc>
          <w:tcPr>
            <w:tcW w:w="2281" w:type="dxa"/>
          </w:tcPr>
          <w:p w14:paraId="7F82B2E1" w14:textId="77777777" w:rsidR="00321418" w:rsidRPr="00831C7F" w:rsidRDefault="00321418" w:rsidP="002F7321">
            <w:pPr>
              <w:jc w:val="center"/>
              <w:rPr>
                <w:b/>
              </w:rPr>
            </w:pPr>
            <w:r w:rsidRPr="00831C7F">
              <w:rPr>
                <w:b/>
              </w:rPr>
              <w:t>1</w:t>
            </w:r>
            <w:r w:rsidRPr="00831C7F">
              <w:rPr>
                <w:b/>
                <w:vertAlign w:val="superscript"/>
              </w:rPr>
              <w:t>st</w:t>
            </w:r>
            <w:r w:rsidRPr="00831C7F">
              <w:rPr>
                <w:b/>
              </w:rPr>
              <w:t xml:space="preserve"> or 2</w:t>
            </w:r>
            <w:r w:rsidRPr="00831C7F">
              <w:rPr>
                <w:b/>
                <w:vertAlign w:val="superscript"/>
              </w:rPr>
              <w:t>nd</w:t>
            </w:r>
            <w:r w:rsidRPr="00831C7F">
              <w:rPr>
                <w:b/>
              </w:rPr>
              <w:t xml:space="preserve"> year student</w:t>
            </w:r>
          </w:p>
        </w:tc>
        <w:tc>
          <w:tcPr>
            <w:tcW w:w="2503" w:type="dxa"/>
          </w:tcPr>
          <w:p w14:paraId="54156C21" w14:textId="77777777" w:rsidR="00321418" w:rsidRPr="00831C7F" w:rsidRDefault="00321418" w:rsidP="002F7321">
            <w:pPr>
              <w:jc w:val="center"/>
              <w:rPr>
                <w:sz w:val="20"/>
                <w:szCs w:val="20"/>
              </w:rPr>
            </w:pPr>
            <w:r w:rsidRPr="00831C7F">
              <w:rPr>
                <w:sz w:val="20"/>
                <w:szCs w:val="20"/>
              </w:rPr>
              <w:t>11</w:t>
            </w:r>
          </w:p>
        </w:tc>
        <w:tc>
          <w:tcPr>
            <w:tcW w:w="2283" w:type="dxa"/>
          </w:tcPr>
          <w:p w14:paraId="54E21AB5" w14:textId="77777777" w:rsidR="00321418" w:rsidRPr="00831C7F" w:rsidRDefault="00321418" w:rsidP="002F7321">
            <w:pPr>
              <w:jc w:val="center"/>
              <w:rPr>
                <w:sz w:val="20"/>
                <w:szCs w:val="20"/>
              </w:rPr>
            </w:pPr>
            <w:r w:rsidRPr="00831C7F">
              <w:rPr>
                <w:sz w:val="20"/>
                <w:szCs w:val="20"/>
              </w:rPr>
              <w:t>29</w:t>
            </w:r>
          </w:p>
        </w:tc>
        <w:tc>
          <w:tcPr>
            <w:tcW w:w="2283" w:type="dxa"/>
          </w:tcPr>
          <w:p w14:paraId="0127811A" w14:textId="77777777" w:rsidR="00321418" w:rsidRPr="00831C7F" w:rsidRDefault="00321418" w:rsidP="002F7321">
            <w:pPr>
              <w:jc w:val="center"/>
              <w:rPr>
                <w:sz w:val="20"/>
                <w:szCs w:val="20"/>
              </w:rPr>
            </w:pPr>
            <w:r w:rsidRPr="00831C7F">
              <w:rPr>
                <w:sz w:val="20"/>
                <w:szCs w:val="20"/>
              </w:rPr>
              <w:t>40</w:t>
            </w:r>
          </w:p>
        </w:tc>
      </w:tr>
      <w:tr w:rsidR="00321418" w:rsidRPr="00831C7F" w14:paraId="4AEF6571" w14:textId="77777777" w:rsidTr="002F7321">
        <w:tc>
          <w:tcPr>
            <w:tcW w:w="2281" w:type="dxa"/>
          </w:tcPr>
          <w:p w14:paraId="378FF5D7" w14:textId="77777777" w:rsidR="00321418" w:rsidRPr="00831C7F" w:rsidRDefault="00321418" w:rsidP="002F7321">
            <w:pPr>
              <w:jc w:val="center"/>
              <w:rPr>
                <w:b/>
              </w:rPr>
            </w:pPr>
            <w:r w:rsidRPr="00831C7F">
              <w:rPr>
                <w:b/>
              </w:rPr>
              <w:t>3</w:t>
            </w:r>
            <w:r w:rsidRPr="00831C7F">
              <w:rPr>
                <w:b/>
                <w:vertAlign w:val="superscript"/>
              </w:rPr>
              <w:t>rd</w:t>
            </w:r>
            <w:r w:rsidRPr="00831C7F">
              <w:rPr>
                <w:b/>
              </w:rPr>
              <w:t xml:space="preserve"> or 4</w:t>
            </w:r>
            <w:r w:rsidRPr="00831C7F">
              <w:rPr>
                <w:b/>
                <w:vertAlign w:val="superscript"/>
              </w:rPr>
              <w:t>th</w:t>
            </w:r>
            <w:r w:rsidRPr="00831C7F">
              <w:rPr>
                <w:b/>
              </w:rPr>
              <w:t xml:space="preserve"> year student</w:t>
            </w:r>
          </w:p>
        </w:tc>
        <w:tc>
          <w:tcPr>
            <w:tcW w:w="2503" w:type="dxa"/>
          </w:tcPr>
          <w:p w14:paraId="28D70B3B" w14:textId="77777777" w:rsidR="00321418" w:rsidRPr="00831C7F" w:rsidRDefault="00321418" w:rsidP="002F7321">
            <w:pPr>
              <w:jc w:val="center"/>
              <w:rPr>
                <w:sz w:val="20"/>
                <w:szCs w:val="20"/>
              </w:rPr>
            </w:pPr>
            <w:r w:rsidRPr="00831C7F">
              <w:rPr>
                <w:sz w:val="20"/>
                <w:szCs w:val="20"/>
              </w:rPr>
              <w:t>19</w:t>
            </w:r>
          </w:p>
        </w:tc>
        <w:tc>
          <w:tcPr>
            <w:tcW w:w="2283" w:type="dxa"/>
          </w:tcPr>
          <w:p w14:paraId="5CD68CE8" w14:textId="77777777" w:rsidR="00321418" w:rsidRPr="00831C7F" w:rsidRDefault="00321418" w:rsidP="002F7321">
            <w:pPr>
              <w:jc w:val="center"/>
              <w:rPr>
                <w:sz w:val="20"/>
                <w:szCs w:val="20"/>
              </w:rPr>
            </w:pPr>
            <w:r w:rsidRPr="00831C7F">
              <w:rPr>
                <w:sz w:val="20"/>
                <w:szCs w:val="20"/>
              </w:rPr>
              <w:t>41</w:t>
            </w:r>
          </w:p>
        </w:tc>
        <w:tc>
          <w:tcPr>
            <w:tcW w:w="2283" w:type="dxa"/>
          </w:tcPr>
          <w:p w14:paraId="2DE87C25" w14:textId="77777777" w:rsidR="00321418" w:rsidRPr="00831C7F" w:rsidRDefault="00321418" w:rsidP="002F7321">
            <w:pPr>
              <w:jc w:val="center"/>
              <w:rPr>
                <w:sz w:val="20"/>
                <w:szCs w:val="20"/>
              </w:rPr>
            </w:pPr>
            <w:r w:rsidRPr="00831C7F">
              <w:rPr>
                <w:sz w:val="20"/>
                <w:szCs w:val="20"/>
              </w:rPr>
              <w:t>60</w:t>
            </w:r>
          </w:p>
        </w:tc>
      </w:tr>
      <w:tr w:rsidR="00321418" w:rsidRPr="00831C7F" w14:paraId="2C0B6972" w14:textId="77777777" w:rsidTr="002F7321">
        <w:trPr>
          <w:trHeight w:val="278"/>
        </w:trPr>
        <w:tc>
          <w:tcPr>
            <w:tcW w:w="2281" w:type="dxa"/>
          </w:tcPr>
          <w:p w14:paraId="5D137D43" w14:textId="77777777" w:rsidR="00321418" w:rsidRPr="00831C7F" w:rsidRDefault="00321418" w:rsidP="002F7321">
            <w:pPr>
              <w:jc w:val="center"/>
              <w:rPr>
                <w:b/>
              </w:rPr>
            </w:pPr>
            <w:r w:rsidRPr="00831C7F">
              <w:rPr>
                <w:b/>
              </w:rPr>
              <w:t>Total</w:t>
            </w:r>
          </w:p>
        </w:tc>
        <w:tc>
          <w:tcPr>
            <w:tcW w:w="2503" w:type="dxa"/>
          </w:tcPr>
          <w:p w14:paraId="4FB94BAE" w14:textId="77777777" w:rsidR="00321418" w:rsidRPr="00831C7F" w:rsidRDefault="00321418" w:rsidP="002F7321">
            <w:pPr>
              <w:jc w:val="center"/>
              <w:rPr>
                <w:sz w:val="20"/>
                <w:szCs w:val="20"/>
              </w:rPr>
            </w:pPr>
            <w:r w:rsidRPr="00831C7F">
              <w:rPr>
                <w:sz w:val="20"/>
                <w:szCs w:val="20"/>
              </w:rPr>
              <w:t>30</w:t>
            </w:r>
          </w:p>
        </w:tc>
        <w:tc>
          <w:tcPr>
            <w:tcW w:w="2283" w:type="dxa"/>
          </w:tcPr>
          <w:p w14:paraId="129931F9" w14:textId="77777777" w:rsidR="00321418" w:rsidRPr="00831C7F" w:rsidRDefault="00321418" w:rsidP="002F7321">
            <w:pPr>
              <w:jc w:val="center"/>
              <w:rPr>
                <w:sz w:val="20"/>
                <w:szCs w:val="20"/>
              </w:rPr>
            </w:pPr>
            <w:r w:rsidRPr="00831C7F">
              <w:rPr>
                <w:sz w:val="20"/>
                <w:szCs w:val="20"/>
              </w:rPr>
              <w:t>70</w:t>
            </w:r>
          </w:p>
        </w:tc>
        <w:tc>
          <w:tcPr>
            <w:tcW w:w="2283" w:type="dxa"/>
          </w:tcPr>
          <w:p w14:paraId="1A1ED62E" w14:textId="77777777" w:rsidR="00321418" w:rsidRPr="00831C7F" w:rsidRDefault="00321418" w:rsidP="002F7321">
            <w:pPr>
              <w:jc w:val="center"/>
              <w:rPr>
                <w:sz w:val="20"/>
                <w:szCs w:val="20"/>
              </w:rPr>
            </w:pPr>
            <w:r w:rsidRPr="00831C7F">
              <w:rPr>
                <w:sz w:val="20"/>
                <w:szCs w:val="20"/>
              </w:rPr>
              <w:t>100</w:t>
            </w:r>
          </w:p>
        </w:tc>
      </w:tr>
    </w:tbl>
    <w:p w14:paraId="4CD8FFDF" w14:textId="77777777" w:rsidR="00321418" w:rsidRPr="00831C7F" w:rsidRDefault="00321418" w:rsidP="00321418"/>
    <w:p w14:paraId="3BDCF676" w14:textId="6689E944" w:rsidR="00321418" w:rsidRPr="00831C7F" w:rsidRDefault="00321418" w:rsidP="00321418">
      <w:r w:rsidRPr="00831C7F">
        <w:t>Students in the computer science class wanted to investigate if winning the game was connected to grade level.  Are 3</w:t>
      </w:r>
      <w:r w:rsidRPr="00831C7F">
        <w:rPr>
          <w:vertAlign w:val="superscript"/>
        </w:rPr>
        <w:t>rd</w:t>
      </w:r>
      <w:r w:rsidRPr="00831C7F">
        <w:t xml:space="preserve"> or 4</w:t>
      </w:r>
      <w:r w:rsidRPr="00831C7F">
        <w:rPr>
          <w:vertAlign w:val="superscript"/>
        </w:rPr>
        <w:t>th</w:t>
      </w:r>
      <w:r w:rsidRPr="00831C7F">
        <w:t xml:space="preserve"> year students better at playing games of chance than 1</w:t>
      </w:r>
      <w:r w:rsidRPr="00831C7F">
        <w:rPr>
          <w:vertAlign w:val="superscript"/>
        </w:rPr>
        <w:t>st</w:t>
      </w:r>
      <w:r w:rsidRPr="00831C7F">
        <w:t xml:space="preserve"> or 2</w:t>
      </w:r>
      <w:r w:rsidRPr="00831C7F">
        <w:rPr>
          <w:vertAlign w:val="superscript"/>
        </w:rPr>
        <w:t>nd</w:t>
      </w:r>
      <w:r w:rsidRPr="00831C7F">
        <w:t xml:space="preserve"> year students?  </w:t>
      </w:r>
    </w:p>
    <w:p w14:paraId="7139D870" w14:textId="796B5DD2" w:rsidR="00321418" w:rsidRDefault="00321418"/>
    <w:p w14:paraId="0EB3600B" w14:textId="49235F4C" w:rsidR="00321418" w:rsidRPr="00831C7F" w:rsidRDefault="00321418" w:rsidP="00321418">
      <w:pPr>
        <w:pStyle w:val="ListParagraph"/>
        <w:numPr>
          <w:ilvl w:val="0"/>
          <w:numId w:val="1"/>
        </w:numPr>
      </w:pPr>
      <w:r w:rsidRPr="00831C7F">
        <w:t>Complete the following conditional relative frequency table of winning or losing the game categories based on year of student.</w:t>
      </w:r>
    </w:p>
    <w:p w14:paraId="12783BCC" w14:textId="6B40D9AD" w:rsidR="00321418" w:rsidRPr="00831C7F" w:rsidRDefault="00321418" w:rsidP="00321418"/>
    <w:tbl>
      <w:tblPr>
        <w:tblStyle w:val="TableGrid"/>
        <w:tblW w:w="0" w:type="auto"/>
        <w:tblLook w:val="04A0" w:firstRow="1" w:lastRow="0" w:firstColumn="1" w:lastColumn="0" w:noHBand="0" w:noVBand="1"/>
      </w:tblPr>
      <w:tblGrid>
        <w:gridCol w:w="2281"/>
        <w:gridCol w:w="2503"/>
        <w:gridCol w:w="2411"/>
        <w:gridCol w:w="2155"/>
      </w:tblGrid>
      <w:tr w:rsidR="00321418" w:rsidRPr="00831C7F" w14:paraId="2BEF2BF3" w14:textId="77777777" w:rsidTr="002F7321">
        <w:trPr>
          <w:trHeight w:val="332"/>
        </w:trPr>
        <w:tc>
          <w:tcPr>
            <w:tcW w:w="2281" w:type="dxa"/>
          </w:tcPr>
          <w:p w14:paraId="299AC49F" w14:textId="77777777" w:rsidR="00321418" w:rsidRPr="00831C7F" w:rsidRDefault="00321418" w:rsidP="002F7321">
            <w:pPr>
              <w:jc w:val="center"/>
            </w:pPr>
          </w:p>
        </w:tc>
        <w:tc>
          <w:tcPr>
            <w:tcW w:w="2503" w:type="dxa"/>
          </w:tcPr>
          <w:p w14:paraId="3175D47D" w14:textId="77777777" w:rsidR="00321418" w:rsidRPr="00831C7F" w:rsidRDefault="00321418" w:rsidP="002635BE">
            <w:pPr>
              <w:jc w:val="center"/>
              <w:rPr>
                <w:b/>
              </w:rPr>
            </w:pPr>
            <w:r w:rsidRPr="00831C7F">
              <w:rPr>
                <w:b/>
              </w:rPr>
              <w:t>Conditional relative</w:t>
            </w:r>
          </w:p>
          <w:p w14:paraId="10659941" w14:textId="42508AE1" w:rsidR="00321418" w:rsidRPr="00831C7F" w:rsidRDefault="00321418" w:rsidP="002635BE">
            <w:pPr>
              <w:jc w:val="center"/>
              <w:rPr>
                <w:b/>
              </w:rPr>
            </w:pPr>
            <w:r w:rsidRPr="00831C7F">
              <w:rPr>
                <w:b/>
              </w:rPr>
              <w:t>frequencies for wins</w:t>
            </w:r>
            <w:r w:rsidR="00B546AE">
              <w:rPr>
                <w:b/>
              </w:rPr>
              <w:t xml:space="preserve"> based on year</w:t>
            </w:r>
          </w:p>
        </w:tc>
        <w:tc>
          <w:tcPr>
            <w:tcW w:w="2411" w:type="dxa"/>
          </w:tcPr>
          <w:p w14:paraId="24B4FDED" w14:textId="77777777" w:rsidR="00321418" w:rsidRPr="00831C7F" w:rsidRDefault="00321418" w:rsidP="002F7321">
            <w:pPr>
              <w:jc w:val="center"/>
              <w:rPr>
                <w:b/>
              </w:rPr>
            </w:pPr>
            <w:r w:rsidRPr="00831C7F">
              <w:rPr>
                <w:b/>
              </w:rPr>
              <w:t>Conditional relative</w:t>
            </w:r>
          </w:p>
          <w:p w14:paraId="4E7E2020" w14:textId="611D70E1" w:rsidR="00321418" w:rsidRPr="00831C7F" w:rsidRDefault="00321418" w:rsidP="002F7321">
            <w:pPr>
              <w:jc w:val="center"/>
              <w:rPr>
                <w:b/>
              </w:rPr>
            </w:pPr>
            <w:r w:rsidRPr="00831C7F">
              <w:rPr>
                <w:b/>
              </w:rPr>
              <w:t>frequencies for losses</w:t>
            </w:r>
            <w:r w:rsidR="00B546AE">
              <w:rPr>
                <w:b/>
              </w:rPr>
              <w:t xml:space="preserve"> based on year</w:t>
            </w:r>
          </w:p>
        </w:tc>
        <w:tc>
          <w:tcPr>
            <w:tcW w:w="2155" w:type="dxa"/>
          </w:tcPr>
          <w:p w14:paraId="57A339D9" w14:textId="77777777" w:rsidR="00321418" w:rsidRPr="00831C7F" w:rsidRDefault="00321418" w:rsidP="002F7321">
            <w:pPr>
              <w:jc w:val="center"/>
              <w:rPr>
                <w:b/>
              </w:rPr>
            </w:pPr>
            <w:r w:rsidRPr="00831C7F">
              <w:rPr>
                <w:b/>
              </w:rPr>
              <w:t xml:space="preserve">Totals </w:t>
            </w:r>
          </w:p>
        </w:tc>
      </w:tr>
      <w:tr w:rsidR="00321418" w:rsidRPr="00831C7F" w14:paraId="48782900" w14:textId="77777777" w:rsidTr="002F7321">
        <w:tc>
          <w:tcPr>
            <w:tcW w:w="2281" w:type="dxa"/>
          </w:tcPr>
          <w:p w14:paraId="1175D542" w14:textId="77777777" w:rsidR="00321418" w:rsidRPr="00831C7F" w:rsidRDefault="00321418" w:rsidP="002F7321">
            <w:pPr>
              <w:jc w:val="center"/>
              <w:rPr>
                <w:b/>
              </w:rPr>
            </w:pPr>
            <w:r w:rsidRPr="00831C7F">
              <w:rPr>
                <w:b/>
              </w:rPr>
              <w:t>1</w:t>
            </w:r>
            <w:r w:rsidRPr="00831C7F">
              <w:rPr>
                <w:b/>
                <w:vertAlign w:val="superscript"/>
              </w:rPr>
              <w:t>st</w:t>
            </w:r>
            <w:r w:rsidRPr="00831C7F">
              <w:rPr>
                <w:b/>
              </w:rPr>
              <w:t xml:space="preserve"> or 2</w:t>
            </w:r>
            <w:r w:rsidRPr="00831C7F">
              <w:rPr>
                <w:b/>
                <w:vertAlign w:val="superscript"/>
              </w:rPr>
              <w:t>nd</w:t>
            </w:r>
            <w:r w:rsidRPr="00831C7F">
              <w:rPr>
                <w:b/>
              </w:rPr>
              <w:t xml:space="preserve"> year student</w:t>
            </w:r>
          </w:p>
        </w:tc>
        <w:tc>
          <w:tcPr>
            <w:tcW w:w="2503" w:type="dxa"/>
          </w:tcPr>
          <w:p w14:paraId="7082FF7E" w14:textId="6D0BC8D7" w:rsidR="00321418" w:rsidRPr="00831C7F" w:rsidRDefault="00321418" w:rsidP="002F7321">
            <w:pPr>
              <w:jc w:val="center"/>
              <w:rPr>
                <w:b/>
                <w:sz w:val="20"/>
                <w:szCs w:val="20"/>
              </w:rPr>
            </w:pPr>
          </w:p>
        </w:tc>
        <w:tc>
          <w:tcPr>
            <w:tcW w:w="2411" w:type="dxa"/>
          </w:tcPr>
          <w:p w14:paraId="6C907FA7" w14:textId="34BEE212" w:rsidR="00321418" w:rsidRPr="00831C7F" w:rsidRDefault="00321418" w:rsidP="002F7321">
            <w:pPr>
              <w:jc w:val="center"/>
              <w:rPr>
                <w:b/>
                <w:sz w:val="20"/>
                <w:szCs w:val="20"/>
              </w:rPr>
            </w:pPr>
          </w:p>
        </w:tc>
        <w:tc>
          <w:tcPr>
            <w:tcW w:w="2155" w:type="dxa"/>
          </w:tcPr>
          <w:p w14:paraId="7E7E25AC" w14:textId="77777777" w:rsidR="00321418" w:rsidRPr="00831C7F" w:rsidRDefault="00321418" w:rsidP="002F7321">
            <w:pPr>
              <w:jc w:val="center"/>
              <w:rPr>
                <w:b/>
                <w:sz w:val="20"/>
                <w:szCs w:val="20"/>
              </w:rPr>
            </w:pPr>
            <w:r w:rsidRPr="00831C7F">
              <w:rPr>
                <w:b/>
                <w:sz w:val="20"/>
                <w:szCs w:val="20"/>
              </w:rPr>
              <w:t>40/40 = 1.00 or 100%</w:t>
            </w:r>
          </w:p>
        </w:tc>
      </w:tr>
      <w:tr w:rsidR="00321418" w:rsidRPr="00831C7F" w14:paraId="5F8260A6" w14:textId="77777777" w:rsidTr="002F7321">
        <w:tc>
          <w:tcPr>
            <w:tcW w:w="2281" w:type="dxa"/>
          </w:tcPr>
          <w:p w14:paraId="44C9C608" w14:textId="77777777" w:rsidR="00321418" w:rsidRPr="00831C7F" w:rsidRDefault="00321418" w:rsidP="002F7321">
            <w:pPr>
              <w:jc w:val="center"/>
              <w:rPr>
                <w:b/>
              </w:rPr>
            </w:pPr>
            <w:r w:rsidRPr="00831C7F">
              <w:rPr>
                <w:b/>
              </w:rPr>
              <w:t>3</w:t>
            </w:r>
            <w:r w:rsidRPr="00831C7F">
              <w:rPr>
                <w:b/>
                <w:vertAlign w:val="superscript"/>
              </w:rPr>
              <w:t>rd</w:t>
            </w:r>
            <w:r w:rsidRPr="00831C7F">
              <w:rPr>
                <w:b/>
              </w:rPr>
              <w:t xml:space="preserve"> or 4</w:t>
            </w:r>
            <w:r w:rsidRPr="00831C7F">
              <w:rPr>
                <w:b/>
                <w:vertAlign w:val="superscript"/>
              </w:rPr>
              <w:t>th</w:t>
            </w:r>
            <w:r w:rsidRPr="00831C7F">
              <w:rPr>
                <w:b/>
              </w:rPr>
              <w:t xml:space="preserve"> year student</w:t>
            </w:r>
          </w:p>
        </w:tc>
        <w:tc>
          <w:tcPr>
            <w:tcW w:w="2503" w:type="dxa"/>
          </w:tcPr>
          <w:p w14:paraId="0BBF035E" w14:textId="7824BEF6" w:rsidR="00321418" w:rsidRPr="00831C7F" w:rsidRDefault="00321418" w:rsidP="002F7321">
            <w:pPr>
              <w:jc w:val="center"/>
              <w:rPr>
                <w:b/>
                <w:i/>
                <w:sz w:val="20"/>
                <w:szCs w:val="20"/>
              </w:rPr>
            </w:pPr>
          </w:p>
        </w:tc>
        <w:tc>
          <w:tcPr>
            <w:tcW w:w="2411" w:type="dxa"/>
          </w:tcPr>
          <w:p w14:paraId="39F0D430" w14:textId="38E00F62" w:rsidR="00321418" w:rsidRPr="00831C7F" w:rsidRDefault="00321418" w:rsidP="002F7321">
            <w:pPr>
              <w:jc w:val="center"/>
              <w:rPr>
                <w:b/>
                <w:sz w:val="20"/>
                <w:szCs w:val="20"/>
              </w:rPr>
            </w:pPr>
          </w:p>
        </w:tc>
        <w:tc>
          <w:tcPr>
            <w:tcW w:w="2155" w:type="dxa"/>
          </w:tcPr>
          <w:p w14:paraId="67090143" w14:textId="77777777" w:rsidR="00321418" w:rsidRPr="00831C7F" w:rsidRDefault="00321418" w:rsidP="002F7321">
            <w:pPr>
              <w:jc w:val="center"/>
              <w:rPr>
                <w:b/>
                <w:sz w:val="20"/>
                <w:szCs w:val="20"/>
              </w:rPr>
            </w:pPr>
            <w:r w:rsidRPr="00831C7F">
              <w:rPr>
                <w:b/>
                <w:sz w:val="20"/>
                <w:szCs w:val="20"/>
              </w:rPr>
              <w:t>60/60 = 1.00 or 100%</w:t>
            </w:r>
          </w:p>
        </w:tc>
      </w:tr>
      <w:tr w:rsidR="00321418" w:rsidRPr="00831C7F" w14:paraId="33D9D94C" w14:textId="77777777" w:rsidTr="002F7321">
        <w:trPr>
          <w:trHeight w:val="278"/>
        </w:trPr>
        <w:tc>
          <w:tcPr>
            <w:tcW w:w="2281" w:type="dxa"/>
          </w:tcPr>
          <w:p w14:paraId="27C29D11" w14:textId="77777777" w:rsidR="00321418" w:rsidRPr="00831C7F" w:rsidRDefault="00321418" w:rsidP="002F7321">
            <w:pPr>
              <w:jc w:val="center"/>
              <w:rPr>
                <w:b/>
              </w:rPr>
            </w:pPr>
            <w:r w:rsidRPr="00831C7F">
              <w:rPr>
                <w:b/>
              </w:rPr>
              <w:t>Totals</w:t>
            </w:r>
          </w:p>
        </w:tc>
        <w:tc>
          <w:tcPr>
            <w:tcW w:w="2503" w:type="dxa"/>
          </w:tcPr>
          <w:p w14:paraId="70106A11" w14:textId="77777777" w:rsidR="00321418" w:rsidRPr="00831C7F" w:rsidRDefault="00321418" w:rsidP="002F7321">
            <w:pPr>
              <w:jc w:val="center"/>
              <w:rPr>
                <w:b/>
                <w:i/>
                <w:sz w:val="20"/>
                <w:szCs w:val="20"/>
              </w:rPr>
            </w:pPr>
            <w:r w:rsidRPr="00831C7F">
              <w:rPr>
                <w:b/>
                <w:i/>
                <w:sz w:val="20"/>
                <w:szCs w:val="20"/>
              </w:rPr>
              <w:t>30/100=0.30 or 30%</w:t>
            </w:r>
          </w:p>
        </w:tc>
        <w:tc>
          <w:tcPr>
            <w:tcW w:w="2411" w:type="dxa"/>
          </w:tcPr>
          <w:p w14:paraId="40C206A9" w14:textId="77777777" w:rsidR="00321418" w:rsidRPr="00831C7F" w:rsidRDefault="00321418" w:rsidP="002F7321">
            <w:pPr>
              <w:jc w:val="center"/>
              <w:rPr>
                <w:b/>
                <w:i/>
                <w:sz w:val="20"/>
                <w:szCs w:val="20"/>
              </w:rPr>
            </w:pPr>
            <w:r w:rsidRPr="00831C7F">
              <w:rPr>
                <w:b/>
                <w:i/>
                <w:sz w:val="20"/>
                <w:szCs w:val="20"/>
              </w:rPr>
              <w:t>70/100 = 0.70 or 70%</w:t>
            </w:r>
          </w:p>
        </w:tc>
        <w:tc>
          <w:tcPr>
            <w:tcW w:w="2155" w:type="dxa"/>
          </w:tcPr>
          <w:p w14:paraId="6E865E3A" w14:textId="77777777" w:rsidR="00321418" w:rsidRPr="00831C7F" w:rsidRDefault="00321418" w:rsidP="002F7321">
            <w:pPr>
              <w:jc w:val="center"/>
              <w:rPr>
                <w:b/>
                <w:sz w:val="20"/>
                <w:szCs w:val="20"/>
              </w:rPr>
            </w:pPr>
            <w:r w:rsidRPr="00831C7F">
              <w:rPr>
                <w:b/>
                <w:sz w:val="20"/>
                <w:szCs w:val="20"/>
              </w:rPr>
              <w:t>100/100 = 1.00</w:t>
            </w:r>
          </w:p>
        </w:tc>
      </w:tr>
    </w:tbl>
    <w:p w14:paraId="26FB3880" w14:textId="4A93222E" w:rsidR="00321418" w:rsidRDefault="00321418"/>
    <w:p w14:paraId="382210DA" w14:textId="77777777" w:rsidR="00321418" w:rsidRPr="00831C7F" w:rsidRDefault="00321418" w:rsidP="00321418">
      <w:pPr>
        <w:pStyle w:val="ListParagraph"/>
        <w:numPr>
          <w:ilvl w:val="0"/>
          <w:numId w:val="1"/>
        </w:numPr>
      </w:pPr>
      <w:r w:rsidRPr="00831C7F">
        <w:t>Use the conditional relative frequencies as estimates of conditional probabilities</w:t>
      </w:r>
      <w:r>
        <w:t xml:space="preserve"> and </w:t>
      </w:r>
      <w:r w:rsidRPr="00831C7F">
        <w:t>complete the following conditional probability table of events.</w:t>
      </w:r>
    </w:p>
    <w:p w14:paraId="73EC5678" w14:textId="40B7EE61" w:rsidR="00321418" w:rsidRPr="00321418" w:rsidRDefault="00321418" w:rsidP="00321418">
      <w:pPr>
        <w:pStyle w:val="ListParagraph"/>
        <w:rPr>
          <w:i/>
        </w:rPr>
      </w:pPr>
      <w:r>
        <w:t xml:space="preserve"> </w:t>
      </w:r>
    </w:p>
    <w:tbl>
      <w:tblPr>
        <w:tblStyle w:val="TableGrid"/>
        <w:tblW w:w="0" w:type="auto"/>
        <w:tblLook w:val="04A0" w:firstRow="1" w:lastRow="0" w:firstColumn="1" w:lastColumn="0" w:noHBand="0" w:noVBand="1"/>
      </w:tblPr>
      <w:tblGrid>
        <w:gridCol w:w="2281"/>
        <w:gridCol w:w="2574"/>
        <w:gridCol w:w="2520"/>
        <w:gridCol w:w="1975"/>
      </w:tblGrid>
      <w:tr w:rsidR="00321418" w:rsidRPr="00831C7F" w14:paraId="3EB25FD6" w14:textId="77777777" w:rsidTr="002F7321">
        <w:trPr>
          <w:trHeight w:val="332"/>
        </w:trPr>
        <w:tc>
          <w:tcPr>
            <w:tcW w:w="2281" w:type="dxa"/>
          </w:tcPr>
          <w:p w14:paraId="4CBE2EB5" w14:textId="77777777" w:rsidR="00321418" w:rsidRPr="00831C7F" w:rsidRDefault="00321418" w:rsidP="002F7321">
            <w:pPr>
              <w:jc w:val="center"/>
            </w:pPr>
          </w:p>
        </w:tc>
        <w:tc>
          <w:tcPr>
            <w:tcW w:w="2574" w:type="dxa"/>
          </w:tcPr>
          <w:p w14:paraId="3712ABFF" w14:textId="1CB273B9" w:rsidR="00321418" w:rsidRPr="00831C7F" w:rsidRDefault="00321418" w:rsidP="002F7321">
            <w:pPr>
              <w:jc w:val="center"/>
              <w:rPr>
                <w:b/>
              </w:rPr>
            </w:pPr>
            <w:r w:rsidRPr="00831C7F">
              <w:rPr>
                <w:b/>
              </w:rPr>
              <w:t>Conditional probability of winning</w:t>
            </w:r>
            <w:r w:rsidR="00B546AE">
              <w:rPr>
                <w:b/>
              </w:rPr>
              <w:t xml:space="preserve"> based on year</w:t>
            </w:r>
          </w:p>
        </w:tc>
        <w:tc>
          <w:tcPr>
            <w:tcW w:w="2520" w:type="dxa"/>
          </w:tcPr>
          <w:p w14:paraId="625D3219" w14:textId="201E67D3" w:rsidR="00321418" w:rsidRPr="00831C7F" w:rsidRDefault="00321418" w:rsidP="002F7321">
            <w:pPr>
              <w:jc w:val="center"/>
              <w:rPr>
                <w:b/>
              </w:rPr>
            </w:pPr>
            <w:r w:rsidRPr="00831C7F">
              <w:rPr>
                <w:b/>
              </w:rPr>
              <w:t>Conditional probability of losing</w:t>
            </w:r>
            <w:r w:rsidR="00B546AE">
              <w:rPr>
                <w:b/>
              </w:rPr>
              <w:t xml:space="preserve"> based on year</w:t>
            </w:r>
          </w:p>
        </w:tc>
        <w:tc>
          <w:tcPr>
            <w:tcW w:w="1975" w:type="dxa"/>
          </w:tcPr>
          <w:p w14:paraId="2C57C878" w14:textId="77777777" w:rsidR="00321418" w:rsidRPr="00831C7F" w:rsidRDefault="00321418" w:rsidP="002F7321">
            <w:pPr>
              <w:jc w:val="center"/>
              <w:rPr>
                <w:b/>
              </w:rPr>
            </w:pPr>
            <w:r w:rsidRPr="00831C7F">
              <w:rPr>
                <w:b/>
              </w:rPr>
              <w:t xml:space="preserve">Totals </w:t>
            </w:r>
          </w:p>
        </w:tc>
      </w:tr>
      <w:tr w:rsidR="00321418" w:rsidRPr="00831C7F" w14:paraId="37633C98" w14:textId="77777777" w:rsidTr="002F7321">
        <w:tc>
          <w:tcPr>
            <w:tcW w:w="2281" w:type="dxa"/>
          </w:tcPr>
          <w:p w14:paraId="5C137014" w14:textId="77777777" w:rsidR="00321418" w:rsidRPr="00831C7F" w:rsidRDefault="00321418" w:rsidP="002F7321">
            <w:pPr>
              <w:jc w:val="center"/>
              <w:rPr>
                <w:b/>
              </w:rPr>
            </w:pPr>
            <w:r w:rsidRPr="00831C7F">
              <w:rPr>
                <w:b/>
              </w:rPr>
              <w:t>1</w:t>
            </w:r>
            <w:r w:rsidRPr="00831C7F">
              <w:rPr>
                <w:b/>
                <w:vertAlign w:val="superscript"/>
              </w:rPr>
              <w:t>st</w:t>
            </w:r>
            <w:r w:rsidRPr="00831C7F">
              <w:rPr>
                <w:b/>
              </w:rPr>
              <w:t xml:space="preserve"> or 2</w:t>
            </w:r>
            <w:r w:rsidRPr="00831C7F">
              <w:rPr>
                <w:b/>
                <w:vertAlign w:val="superscript"/>
              </w:rPr>
              <w:t>nd</w:t>
            </w:r>
            <w:r w:rsidRPr="00831C7F">
              <w:rPr>
                <w:b/>
              </w:rPr>
              <w:t xml:space="preserve"> year student</w:t>
            </w:r>
          </w:p>
        </w:tc>
        <w:tc>
          <w:tcPr>
            <w:tcW w:w="2574" w:type="dxa"/>
          </w:tcPr>
          <w:p w14:paraId="70BF9936" w14:textId="3600D8D8" w:rsidR="00321418" w:rsidRPr="00831C7F" w:rsidRDefault="00321418" w:rsidP="002F7321">
            <w:pPr>
              <w:jc w:val="center"/>
              <w:rPr>
                <w:b/>
                <w:sz w:val="20"/>
                <w:szCs w:val="20"/>
              </w:rPr>
            </w:pPr>
          </w:p>
        </w:tc>
        <w:tc>
          <w:tcPr>
            <w:tcW w:w="2520" w:type="dxa"/>
          </w:tcPr>
          <w:p w14:paraId="0165A6AE" w14:textId="598BB0D5" w:rsidR="00321418" w:rsidRPr="00831C7F" w:rsidRDefault="00321418" w:rsidP="002F7321">
            <w:pPr>
              <w:jc w:val="center"/>
              <w:rPr>
                <w:b/>
                <w:sz w:val="20"/>
                <w:szCs w:val="20"/>
              </w:rPr>
            </w:pPr>
          </w:p>
        </w:tc>
        <w:tc>
          <w:tcPr>
            <w:tcW w:w="1975" w:type="dxa"/>
          </w:tcPr>
          <w:p w14:paraId="33B810A4" w14:textId="77777777" w:rsidR="00321418" w:rsidRPr="00831C7F" w:rsidRDefault="00321418" w:rsidP="002F7321">
            <w:pPr>
              <w:jc w:val="center"/>
              <w:rPr>
                <w:b/>
                <w:sz w:val="20"/>
                <w:szCs w:val="20"/>
              </w:rPr>
            </w:pPr>
            <w:r w:rsidRPr="00831C7F">
              <w:rPr>
                <w:b/>
                <w:sz w:val="20"/>
                <w:szCs w:val="20"/>
              </w:rPr>
              <w:t>40/40 = 1.00 or 100%</w:t>
            </w:r>
          </w:p>
        </w:tc>
      </w:tr>
      <w:tr w:rsidR="00321418" w:rsidRPr="00831C7F" w14:paraId="6A4FA41D" w14:textId="77777777" w:rsidTr="002F7321">
        <w:tc>
          <w:tcPr>
            <w:tcW w:w="2281" w:type="dxa"/>
          </w:tcPr>
          <w:p w14:paraId="75187077" w14:textId="77777777" w:rsidR="00321418" w:rsidRPr="00831C7F" w:rsidRDefault="00321418" w:rsidP="002F7321">
            <w:pPr>
              <w:jc w:val="center"/>
              <w:rPr>
                <w:b/>
              </w:rPr>
            </w:pPr>
            <w:r w:rsidRPr="00831C7F">
              <w:rPr>
                <w:b/>
              </w:rPr>
              <w:t>3</w:t>
            </w:r>
            <w:r w:rsidRPr="00831C7F">
              <w:rPr>
                <w:b/>
                <w:vertAlign w:val="superscript"/>
              </w:rPr>
              <w:t>rd</w:t>
            </w:r>
            <w:r w:rsidRPr="00831C7F">
              <w:rPr>
                <w:b/>
              </w:rPr>
              <w:t xml:space="preserve"> or 4</w:t>
            </w:r>
            <w:r w:rsidRPr="00831C7F">
              <w:rPr>
                <w:b/>
                <w:vertAlign w:val="superscript"/>
              </w:rPr>
              <w:t>th</w:t>
            </w:r>
            <w:r w:rsidRPr="00831C7F">
              <w:rPr>
                <w:b/>
              </w:rPr>
              <w:t xml:space="preserve"> year student</w:t>
            </w:r>
          </w:p>
        </w:tc>
        <w:tc>
          <w:tcPr>
            <w:tcW w:w="2574" w:type="dxa"/>
          </w:tcPr>
          <w:p w14:paraId="459F7446" w14:textId="5F0BB777" w:rsidR="00321418" w:rsidRPr="00831C7F" w:rsidRDefault="00321418" w:rsidP="002F7321">
            <w:pPr>
              <w:jc w:val="center"/>
              <w:rPr>
                <w:b/>
                <w:i/>
                <w:sz w:val="20"/>
                <w:szCs w:val="20"/>
              </w:rPr>
            </w:pPr>
          </w:p>
        </w:tc>
        <w:tc>
          <w:tcPr>
            <w:tcW w:w="2520" w:type="dxa"/>
          </w:tcPr>
          <w:p w14:paraId="113C82C4" w14:textId="5F8A3322" w:rsidR="00321418" w:rsidRPr="00831C7F" w:rsidRDefault="00321418" w:rsidP="002F7321">
            <w:pPr>
              <w:jc w:val="center"/>
              <w:rPr>
                <w:b/>
                <w:sz w:val="20"/>
                <w:szCs w:val="20"/>
              </w:rPr>
            </w:pPr>
          </w:p>
        </w:tc>
        <w:tc>
          <w:tcPr>
            <w:tcW w:w="1975" w:type="dxa"/>
          </w:tcPr>
          <w:p w14:paraId="59714ACE" w14:textId="77777777" w:rsidR="00321418" w:rsidRPr="00831C7F" w:rsidRDefault="00321418" w:rsidP="002F7321">
            <w:pPr>
              <w:jc w:val="center"/>
              <w:rPr>
                <w:b/>
                <w:sz w:val="20"/>
                <w:szCs w:val="20"/>
              </w:rPr>
            </w:pPr>
            <w:r w:rsidRPr="00831C7F">
              <w:rPr>
                <w:b/>
                <w:sz w:val="20"/>
                <w:szCs w:val="20"/>
              </w:rPr>
              <w:t>60/60 = 1.00 or 100%</w:t>
            </w:r>
          </w:p>
        </w:tc>
      </w:tr>
      <w:tr w:rsidR="00321418" w:rsidRPr="00831C7F" w14:paraId="2FC7169B" w14:textId="77777777" w:rsidTr="002F7321">
        <w:tc>
          <w:tcPr>
            <w:tcW w:w="2281" w:type="dxa"/>
          </w:tcPr>
          <w:p w14:paraId="762A52B2" w14:textId="03BAF35B" w:rsidR="00321418" w:rsidRPr="00831C7F" w:rsidRDefault="00321418" w:rsidP="00321418">
            <w:pPr>
              <w:rPr>
                <w:b/>
              </w:rPr>
            </w:pPr>
          </w:p>
        </w:tc>
        <w:tc>
          <w:tcPr>
            <w:tcW w:w="2574" w:type="dxa"/>
          </w:tcPr>
          <w:p w14:paraId="50B37E95" w14:textId="77777777" w:rsidR="00321418" w:rsidRPr="00831C7F" w:rsidRDefault="00321418" w:rsidP="002F7321">
            <w:pPr>
              <w:jc w:val="center"/>
              <w:rPr>
                <w:b/>
                <w:i/>
                <w:sz w:val="20"/>
                <w:szCs w:val="20"/>
              </w:rPr>
            </w:pPr>
          </w:p>
        </w:tc>
        <w:tc>
          <w:tcPr>
            <w:tcW w:w="2520" w:type="dxa"/>
          </w:tcPr>
          <w:p w14:paraId="110C0727" w14:textId="77777777" w:rsidR="00321418" w:rsidRPr="00831C7F" w:rsidRDefault="00321418" w:rsidP="002F7321">
            <w:pPr>
              <w:jc w:val="center"/>
              <w:rPr>
                <w:b/>
                <w:sz w:val="20"/>
                <w:szCs w:val="20"/>
              </w:rPr>
            </w:pPr>
          </w:p>
        </w:tc>
        <w:tc>
          <w:tcPr>
            <w:tcW w:w="1975" w:type="dxa"/>
          </w:tcPr>
          <w:p w14:paraId="157B21A9" w14:textId="77777777" w:rsidR="00321418" w:rsidRPr="00831C7F" w:rsidRDefault="00321418" w:rsidP="002F7321">
            <w:pPr>
              <w:jc w:val="center"/>
              <w:rPr>
                <w:b/>
                <w:sz w:val="20"/>
                <w:szCs w:val="20"/>
              </w:rPr>
            </w:pPr>
          </w:p>
        </w:tc>
      </w:tr>
      <w:tr w:rsidR="00321418" w:rsidRPr="00831C7F" w14:paraId="6F902160" w14:textId="77777777" w:rsidTr="002F7321">
        <w:trPr>
          <w:trHeight w:val="278"/>
        </w:trPr>
        <w:tc>
          <w:tcPr>
            <w:tcW w:w="2281" w:type="dxa"/>
          </w:tcPr>
          <w:p w14:paraId="0C57E03A" w14:textId="77777777" w:rsidR="00321418" w:rsidRPr="00831C7F" w:rsidRDefault="00321418" w:rsidP="002F7321">
            <w:pPr>
              <w:jc w:val="center"/>
              <w:rPr>
                <w:b/>
              </w:rPr>
            </w:pPr>
            <w:r w:rsidRPr="00831C7F">
              <w:rPr>
                <w:b/>
              </w:rPr>
              <w:t>Totals</w:t>
            </w:r>
          </w:p>
        </w:tc>
        <w:tc>
          <w:tcPr>
            <w:tcW w:w="2574" w:type="dxa"/>
          </w:tcPr>
          <w:p w14:paraId="2241D5EE" w14:textId="77777777" w:rsidR="00321418" w:rsidRPr="00831C7F" w:rsidRDefault="00321418" w:rsidP="002F7321">
            <w:pPr>
              <w:jc w:val="center"/>
              <w:rPr>
                <w:b/>
                <w:i/>
                <w:sz w:val="20"/>
                <w:szCs w:val="20"/>
              </w:rPr>
            </w:pPr>
            <w:r w:rsidRPr="00831C7F">
              <w:rPr>
                <w:b/>
                <w:i/>
                <w:sz w:val="20"/>
                <w:szCs w:val="20"/>
              </w:rPr>
              <w:t>30/100=0.30 or 30%</w:t>
            </w:r>
          </w:p>
        </w:tc>
        <w:tc>
          <w:tcPr>
            <w:tcW w:w="2520" w:type="dxa"/>
          </w:tcPr>
          <w:p w14:paraId="52B8E287" w14:textId="77777777" w:rsidR="00321418" w:rsidRPr="00831C7F" w:rsidRDefault="00321418" w:rsidP="002F7321">
            <w:pPr>
              <w:jc w:val="center"/>
              <w:rPr>
                <w:b/>
                <w:i/>
                <w:sz w:val="20"/>
                <w:szCs w:val="20"/>
              </w:rPr>
            </w:pPr>
            <w:r w:rsidRPr="00831C7F">
              <w:rPr>
                <w:b/>
                <w:i/>
                <w:sz w:val="20"/>
                <w:szCs w:val="20"/>
              </w:rPr>
              <w:t>70/100 = 0.70 or 70%</w:t>
            </w:r>
          </w:p>
        </w:tc>
        <w:tc>
          <w:tcPr>
            <w:tcW w:w="1975" w:type="dxa"/>
          </w:tcPr>
          <w:p w14:paraId="19D7316F" w14:textId="77777777" w:rsidR="00321418" w:rsidRPr="00831C7F" w:rsidRDefault="00321418" w:rsidP="002F7321">
            <w:pPr>
              <w:jc w:val="center"/>
              <w:rPr>
                <w:b/>
                <w:sz w:val="20"/>
                <w:szCs w:val="20"/>
              </w:rPr>
            </w:pPr>
            <w:r w:rsidRPr="00831C7F">
              <w:rPr>
                <w:b/>
                <w:sz w:val="20"/>
                <w:szCs w:val="20"/>
              </w:rPr>
              <w:t>100/100 = 1.00</w:t>
            </w:r>
          </w:p>
        </w:tc>
      </w:tr>
    </w:tbl>
    <w:p w14:paraId="099318A1" w14:textId="669ADB6F" w:rsidR="00321418" w:rsidRDefault="00321418"/>
    <w:p w14:paraId="2B2E3060" w14:textId="77777777" w:rsidR="0069756E" w:rsidRDefault="0069756E" w:rsidP="00321418">
      <w:pPr>
        <w:rPr>
          <w:b/>
        </w:rPr>
      </w:pPr>
    </w:p>
    <w:p w14:paraId="2013DDCD" w14:textId="0DC3CA22" w:rsidR="00321418" w:rsidRPr="0069756E" w:rsidRDefault="00321418" w:rsidP="00321418">
      <w:pPr>
        <w:rPr>
          <w:b/>
        </w:rPr>
      </w:pPr>
      <w:r w:rsidRPr="0069756E">
        <w:rPr>
          <w:b/>
        </w:rPr>
        <w:lastRenderedPageBreak/>
        <w:t>Interpret the table of conditional probabilities.</w:t>
      </w:r>
    </w:p>
    <w:p w14:paraId="3530B360" w14:textId="3E7C2963" w:rsidR="00321418" w:rsidRDefault="00321418" w:rsidP="00321418">
      <w:pPr>
        <w:pStyle w:val="ListParagraph"/>
        <w:numPr>
          <w:ilvl w:val="0"/>
          <w:numId w:val="1"/>
        </w:numPr>
      </w:pPr>
      <w:r w:rsidRPr="00831C7F">
        <w:t>If winning this game is totally based on chance and not connected to the year a student is in school, what is the probability that a randomly selected student wins the game?</w:t>
      </w:r>
    </w:p>
    <w:p w14:paraId="7AFFB2D2" w14:textId="74FCD6BC" w:rsidR="00321418" w:rsidRDefault="00321418" w:rsidP="00321418">
      <w:pPr>
        <w:pStyle w:val="ListParagraph"/>
      </w:pPr>
    </w:p>
    <w:p w14:paraId="22C6D2C0" w14:textId="731B2828" w:rsidR="0069756E" w:rsidRDefault="0069756E" w:rsidP="00321418">
      <w:pPr>
        <w:pStyle w:val="ListParagraph"/>
      </w:pPr>
    </w:p>
    <w:p w14:paraId="73E082E9" w14:textId="77777777" w:rsidR="0069756E" w:rsidRPr="00831C7F" w:rsidRDefault="0069756E" w:rsidP="00321418">
      <w:pPr>
        <w:pStyle w:val="ListParagraph"/>
      </w:pPr>
      <w:bookmarkStart w:id="0" w:name="_GoBack"/>
      <w:bookmarkEnd w:id="0"/>
    </w:p>
    <w:p w14:paraId="433056F7" w14:textId="2FEC5E28" w:rsidR="00321418" w:rsidRDefault="00321418" w:rsidP="00321418">
      <w:pPr>
        <w:pStyle w:val="ListParagraph"/>
        <w:numPr>
          <w:ilvl w:val="0"/>
          <w:numId w:val="1"/>
        </w:numPr>
      </w:pPr>
      <w:r w:rsidRPr="00831C7F">
        <w:t>If winning this game is totally based on chance what is the conditional probability that a 1</w:t>
      </w:r>
      <w:r w:rsidRPr="00831C7F">
        <w:rPr>
          <w:vertAlign w:val="superscript"/>
        </w:rPr>
        <w:t>st</w:t>
      </w:r>
      <w:r w:rsidRPr="00831C7F">
        <w:t xml:space="preserve"> or 2</w:t>
      </w:r>
      <w:r w:rsidRPr="00831C7F">
        <w:rPr>
          <w:vertAlign w:val="superscript"/>
        </w:rPr>
        <w:t>nd</w:t>
      </w:r>
      <w:r w:rsidRPr="00831C7F">
        <w:t xml:space="preserve"> year student would win the game?</w:t>
      </w:r>
    </w:p>
    <w:p w14:paraId="19E4E233" w14:textId="77777777" w:rsidR="00321418" w:rsidRDefault="00321418" w:rsidP="00321418">
      <w:pPr>
        <w:pStyle w:val="ListParagraph"/>
      </w:pPr>
    </w:p>
    <w:p w14:paraId="50964546" w14:textId="5A622989" w:rsidR="00321418" w:rsidRDefault="00321418" w:rsidP="00321418">
      <w:pPr>
        <w:pStyle w:val="ListParagraph"/>
      </w:pPr>
    </w:p>
    <w:p w14:paraId="02E054A0" w14:textId="77777777" w:rsidR="0069756E" w:rsidRPr="00831C7F" w:rsidRDefault="0069756E" w:rsidP="00321418">
      <w:pPr>
        <w:pStyle w:val="ListParagraph"/>
      </w:pPr>
    </w:p>
    <w:p w14:paraId="7A942355" w14:textId="1C1BA188" w:rsidR="00321418" w:rsidRDefault="00321418" w:rsidP="00321418">
      <w:pPr>
        <w:pStyle w:val="ListParagraph"/>
        <w:numPr>
          <w:ilvl w:val="0"/>
          <w:numId w:val="1"/>
        </w:numPr>
      </w:pPr>
      <w:r w:rsidRPr="00831C7F">
        <w:t>If winning the game is totally based on chance what is the conditional probability that a 3</w:t>
      </w:r>
      <w:r w:rsidRPr="00831C7F">
        <w:rPr>
          <w:vertAlign w:val="superscript"/>
        </w:rPr>
        <w:t>rd</w:t>
      </w:r>
      <w:r w:rsidRPr="00831C7F">
        <w:t xml:space="preserve"> or 4</w:t>
      </w:r>
      <w:r w:rsidRPr="00831C7F">
        <w:rPr>
          <w:vertAlign w:val="superscript"/>
        </w:rPr>
        <w:t>th</w:t>
      </w:r>
      <w:r w:rsidRPr="00831C7F">
        <w:t xml:space="preserve"> year student would win the game?</w:t>
      </w:r>
    </w:p>
    <w:p w14:paraId="55C5B0C7" w14:textId="79D1539A" w:rsidR="00321418" w:rsidRDefault="00321418" w:rsidP="00321418">
      <w:pPr>
        <w:ind w:left="360"/>
      </w:pPr>
    </w:p>
    <w:p w14:paraId="6E8131A1" w14:textId="77777777" w:rsidR="0069756E" w:rsidRDefault="0069756E" w:rsidP="00321418">
      <w:pPr>
        <w:ind w:left="360"/>
      </w:pPr>
    </w:p>
    <w:p w14:paraId="3281656B" w14:textId="0F451186" w:rsidR="00321418" w:rsidRDefault="00C749D0" w:rsidP="00321418">
      <w:pPr>
        <w:ind w:left="360"/>
        <w:rPr>
          <w:rStyle w:val="ny-bold-green"/>
          <w:color w:val="auto"/>
        </w:rPr>
      </w:pPr>
      <w:r>
        <w:t xml:space="preserve">Definition: </w:t>
      </w:r>
      <w:r w:rsidR="00321418" w:rsidRPr="00831C7F">
        <w:t xml:space="preserve">Two events are </w:t>
      </w:r>
      <w:r w:rsidR="00321418" w:rsidRPr="00831C7F">
        <w:rPr>
          <w:b/>
        </w:rPr>
        <w:t>independent</w:t>
      </w:r>
      <w:r w:rsidR="00321418" w:rsidRPr="00831C7F">
        <w:t xml:space="preserve"> when knowing that one event has occurred does not change the likelihood that the second event </w:t>
      </w:r>
      <w:r w:rsidR="00321418" w:rsidRPr="00831C7F">
        <w:rPr>
          <w:strike/>
        </w:rPr>
        <w:t xml:space="preserve">has </w:t>
      </w:r>
      <w:r w:rsidR="00321418" w:rsidRPr="00831C7F">
        <w:t>will occur</w:t>
      </w:r>
      <w:r w:rsidR="00321418" w:rsidRPr="00831C7F">
        <w:rPr>
          <w:rStyle w:val="ny-bold-green"/>
          <w:color w:val="auto"/>
        </w:rPr>
        <w:t xml:space="preserve">.  </w:t>
      </w:r>
    </w:p>
    <w:p w14:paraId="41A52EEF" w14:textId="77777777" w:rsidR="00BE0F7E" w:rsidRDefault="00BE0F7E" w:rsidP="00321418">
      <w:pPr>
        <w:ind w:left="360"/>
        <w:rPr>
          <w:rStyle w:val="ny-bold-green"/>
          <w:color w:val="auto"/>
        </w:rPr>
      </w:pPr>
    </w:p>
    <w:p w14:paraId="4AC2A339" w14:textId="51E07782" w:rsidR="00321418" w:rsidRDefault="00321418" w:rsidP="00321418">
      <w:pPr>
        <w:pStyle w:val="ListParagraph"/>
        <w:numPr>
          <w:ilvl w:val="0"/>
          <w:numId w:val="1"/>
        </w:numPr>
      </w:pPr>
      <w:r w:rsidRPr="00831C7F">
        <w:t>If event A is “winning the game” and event B is “1</w:t>
      </w:r>
      <w:r w:rsidRPr="00321418">
        <w:rPr>
          <w:vertAlign w:val="superscript"/>
        </w:rPr>
        <w:t>st</w:t>
      </w:r>
      <w:r w:rsidRPr="00831C7F">
        <w:t xml:space="preserve"> or 2</w:t>
      </w:r>
      <w:r w:rsidRPr="00321418">
        <w:rPr>
          <w:vertAlign w:val="superscript"/>
        </w:rPr>
        <w:t>nd</w:t>
      </w:r>
      <w:r w:rsidRPr="00831C7F">
        <w:t xml:space="preserve"> year student” are A and B independent events?</w:t>
      </w:r>
    </w:p>
    <w:p w14:paraId="2C6283AC" w14:textId="77777777" w:rsidR="0069756E" w:rsidRDefault="0069756E" w:rsidP="00321418">
      <w:pPr>
        <w:ind w:left="360"/>
      </w:pPr>
    </w:p>
    <w:p w14:paraId="14536B90" w14:textId="6BA875E4" w:rsidR="00321418" w:rsidRPr="00831C7F" w:rsidRDefault="00321418" w:rsidP="00321418">
      <w:r w:rsidRPr="00831C7F">
        <w:t>If the results from the 100 students who played the game were as follows:</w:t>
      </w:r>
    </w:p>
    <w:p w14:paraId="5F522CA2" w14:textId="77777777" w:rsidR="00321418" w:rsidRPr="00831C7F" w:rsidRDefault="00321418" w:rsidP="00321418"/>
    <w:tbl>
      <w:tblPr>
        <w:tblStyle w:val="TableGrid"/>
        <w:tblW w:w="0" w:type="auto"/>
        <w:tblLook w:val="04A0" w:firstRow="1" w:lastRow="0" w:firstColumn="1" w:lastColumn="0" w:noHBand="0" w:noVBand="1"/>
      </w:tblPr>
      <w:tblGrid>
        <w:gridCol w:w="2281"/>
        <w:gridCol w:w="2503"/>
        <w:gridCol w:w="2283"/>
        <w:gridCol w:w="2283"/>
      </w:tblGrid>
      <w:tr w:rsidR="00321418" w:rsidRPr="00831C7F" w14:paraId="15A1029C" w14:textId="77777777" w:rsidTr="002F7321">
        <w:trPr>
          <w:trHeight w:val="332"/>
        </w:trPr>
        <w:tc>
          <w:tcPr>
            <w:tcW w:w="2281" w:type="dxa"/>
          </w:tcPr>
          <w:p w14:paraId="6E871AF7" w14:textId="77777777" w:rsidR="00321418" w:rsidRPr="00831C7F" w:rsidRDefault="00321418" w:rsidP="002F7321">
            <w:pPr>
              <w:jc w:val="center"/>
            </w:pPr>
          </w:p>
        </w:tc>
        <w:tc>
          <w:tcPr>
            <w:tcW w:w="2503" w:type="dxa"/>
          </w:tcPr>
          <w:p w14:paraId="502266F2" w14:textId="77777777" w:rsidR="00321418" w:rsidRPr="00831C7F" w:rsidRDefault="00321418" w:rsidP="002F7321">
            <w:pPr>
              <w:jc w:val="center"/>
              <w:rPr>
                <w:b/>
              </w:rPr>
            </w:pPr>
            <w:r w:rsidRPr="00831C7F">
              <w:rPr>
                <w:b/>
              </w:rPr>
              <w:t>Number of students who won the game</w:t>
            </w:r>
          </w:p>
        </w:tc>
        <w:tc>
          <w:tcPr>
            <w:tcW w:w="2283" w:type="dxa"/>
          </w:tcPr>
          <w:p w14:paraId="52D43D6F" w14:textId="77777777" w:rsidR="00321418" w:rsidRPr="00831C7F" w:rsidRDefault="00321418" w:rsidP="002F7321">
            <w:pPr>
              <w:jc w:val="center"/>
              <w:rPr>
                <w:b/>
              </w:rPr>
            </w:pPr>
            <w:r w:rsidRPr="00831C7F">
              <w:rPr>
                <w:b/>
              </w:rPr>
              <w:t>Number of students who lost the game</w:t>
            </w:r>
          </w:p>
        </w:tc>
        <w:tc>
          <w:tcPr>
            <w:tcW w:w="2283" w:type="dxa"/>
          </w:tcPr>
          <w:p w14:paraId="3345BE44" w14:textId="77777777" w:rsidR="00321418" w:rsidRPr="00831C7F" w:rsidRDefault="00321418" w:rsidP="002F7321">
            <w:pPr>
              <w:jc w:val="center"/>
              <w:rPr>
                <w:b/>
              </w:rPr>
            </w:pPr>
            <w:r w:rsidRPr="00831C7F">
              <w:rPr>
                <w:b/>
              </w:rPr>
              <w:t>Total number of students who played the game</w:t>
            </w:r>
          </w:p>
        </w:tc>
      </w:tr>
      <w:tr w:rsidR="00321418" w:rsidRPr="00831C7F" w14:paraId="1ACBBD18" w14:textId="77777777" w:rsidTr="002F7321">
        <w:tc>
          <w:tcPr>
            <w:tcW w:w="2281" w:type="dxa"/>
          </w:tcPr>
          <w:p w14:paraId="5CEDCE39" w14:textId="77777777" w:rsidR="00321418" w:rsidRPr="00831C7F" w:rsidRDefault="00321418" w:rsidP="002F7321">
            <w:pPr>
              <w:jc w:val="center"/>
              <w:rPr>
                <w:b/>
              </w:rPr>
            </w:pPr>
            <w:r w:rsidRPr="00831C7F">
              <w:rPr>
                <w:b/>
              </w:rPr>
              <w:t>1</w:t>
            </w:r>
            <w:r w:rsidRPr="00831C7F">
              <w:rPr>
                <w:b/>
                <w:vertAlign w:val="superscript"/>
              </w:rPr>
              <w:t>st</w:t>
            </w:r>
            <w:r w:rsidRPr="00831C7F">
              <w:rPr>
                <w:b/>
              </w:rPr>
              <w:t xml:space="preserve"> or 2</w:t>
            </w:r>
            <w:r w:rsidRPr="00831C7F">
              <w:rPr>
                <w:b/>
                <w:vertAlign w:val="superscript"/>
              </w:rPr>
              <w:t>nd</w:t>
            </w:r>
            <w:r w:rsidRPr="00831C7F">
              <w:rPr>
                <w:b/>
              </w:rPr>
              <w:t xml:space="preserve"> year student</w:t>
            </w:r>
          </w:p>
        </w:tc>
        <w:tc>
          <w:tcPr>
            <w:tcW w:w="2503" w:type="dxa"/>
          </w:tcPr>
          <w:p w14:paraId="2A0D3959" w14:textId="77777777" w:rsidR="00321418" w:rsidRPr="00831C7F" w:rsidRDefault="00321418" w:rsidP="002F7321">
            <w:pPr>
              <w:jc w:val="center"/>
              <w:rPr>
                <w:sz w:val="20"/>
                <w:szCs w:val="20"/>
              </w:rPr>
            </w:pPr>
            <w:r w:rsidRPr="00831C7F">
              <w:rPr>
                <w:sz w:val="20"/>
                <w:szCs w:val="20"/>
              </w:rPr>
              <w:t>12</w:t>
            </w:r>
          </w:p>
        </w:tc>
        <w:tc>
          <w:tcPr>
            <w:tcW w:w="2283" w:type="dxa"/>
          </w:tcPr>
          <w:p w14:paraId="585DE099" w14:textId="77777777" w:rsidR="00321418" w:rsidRPr="00831C7F" w:rsidRDefault="00321418" w:rsidP="002F7321">
            <w:pPr>
              <w:jc w:val="center"/>
              <w:rPr>
                <w:sz w:val="20"/>
                <w:szCs w:val="20"/>
              </w:rPr>
            </w:pPr>
            <w:r w:rsidRPr="00831C7F">
              <w:rPr>
                <w:sz w:val="20"/>
                <w:szCs w:val="20"/>
              </w:rPr>
              <w:t>28</w:t>
            </w:r>
          </w:p>
        </w:tc>
        <w:tc>
          <w:tcPr>
            <w:tcW w:w="2283" w:type="dxa"/>
          </w:tcPr>
          <w:p w14:paraId="247E428C" w14:textId="77777777" w:rsidR="00321418" w:rsidRPr="00831C7F" w:rsidRDefault="00321418" w:rsidP="002F7321">
            <w:pPr>
              <w:jc w:val="center"/>
              <w:rPr>
                <w:sz w:val="20"/>
                <w:szCs w:val="20"/>
              </w:rPr>
            </w:pPr>
            <w:r w:rsidRPr="00831C7F">
              <w:rPr>
                <w:sz w:val="20"/>
                <w:szCs w:val="20"/>
              </w:rPr>
              <w:t>40</w:t>
            </w:r>
          </w:p>
        </w:tc>
      </w:tr>
      <w:tr w:rsidR="00321418" w:rsidRPr="00831C7F" w14:paraId="52A059B5" w14:textId="77777777" w:rsidTr="002F7321">
        <w:tc>
          <w:tcPr>
            <w:tcW w:w="2281" w:type="dxa"/>
          </w:tcPr>
          <w:p w14:paraId="1521F918" w14:textId="77777777" w:rsidR="00321418" w:rsidRPr="00831C7F" w:rsidRDefault="00321418" w:rsidP="002F7321">
            <w:pPr>
              <w:jc w:val="center"/>
              <w:rPr>
                <w:b/>
              </w:rPr>
            </w:pPr>
            <w:r w:rsidRPr="00831C7F">
              <w:rPr>
                <w:b/>
              </w:rPr>
              <w:t>3</w:t>
            </w:r>
            <w:r w:rsidRPr="00831C7F">
              <w:rPr>
                <w:b/>
                <w:vertAlign w:val="superscript"/>
              </w:rPr>
              <w:t>rd</w:t>
            </w:r>
            <w:r w:rsidRPr="00831C7F">
              <w:rPr>
                <w:b/>
              </w:rPr>
              <w:t xml:space="preserve"> or 4</w:t>
            </w:r>
            <w:r w:rsidRPr="00831C7F">
              <w:rPr>
                <w:b/>
                <w:vertAlign w:val="superscript"/>
              </w:rPr>
              <w:t>th</w:t>
            </w:r>
            <w:r w:rsidRPr="00831C7F">
              <w:rPr>
                <w:b/>
              </w:rPr>
              <w:t xml:space="preserve"> year student</w:t>
            </w:r>
          </w:p>
        </w:tc>
        <w:tc>
          <w:tcPr>
            <w:tcW w:w="2503" w:type="dxa"/>
          </w:tcPr>
          <w:p w14:paraId="535DCA1C" w14:textId="77777777" w:rsidR="00321418" w:rsidRPr="00831C7F" w:rsidRDefault="00321418" w:rsidP="002F7321">
            <w:pPr>
              <w:jc w:val="center"/>
              <w:rPr>
                <w:sz w:val="20"/>
                <w:szCs w:val="20"/>
              </w:rPr>
            </w:pPr>
            <w:r w:rsidRPr="00831C7F">
              <w:rPr>
                <w:sz w:val="20"/>
                <w:szCs w:val="20"/>
              </w:rPr>
              <w:t>18</w:t>
            </w:r>
          </w:p>
        </w:tc>
        <w:tc>
          <w:tcPr>
            <w:tcW w:w="2283" w:type="dxa"/>
          </w:tcPr>
          <w:p w14:paraId="501F7D72" w14:textId="77777777" w:rsidR="00321418" w:rsidRPr="00831C7F" w:rsidRDefault="00321418" w:rsidP="002F7321">
            <w:pPr>
              <w:jc w:val="center"/>
              <w:rPr>
                <w:sz w:val="20"/>
                <w:szCs w:val="20"/>
              </w:rPr>
            </w:pPr>
            <w:r w:rsidRPr="00831C7F">
              <w:rPr>
                <w:sz w:val="20"/>
                <w:szCs w:val="20"/>
              </w:rPr>
              <w:t>42</w:t>
            </w:r>
          </w:p>
        </w:tc>
        <w:tc>
          <w:tcPr>
            <w:tcW w:w="2283" w:type="dxa"/>
          </w:tcPr>
          <w:p w14:paraId="631C601E" w14:textId="77777777" w:rsidR="00321418" w:rsidRPr="00831C7F" w:rsidRDefault="00321418" w:rsidP="002F7321">
            <w:pPr>
              <w:jc w:val="center"/>
              <w:rPr>
                <w:sz w:val="20"/>
                <w:szCs w:val="20"/>
              </w:rPr>
            </w:pPr>
            <w:r w:rsidRPr="00831C7F">
              <w:rPr>
                <w:sz w:val="20"/>
                <w:szCs w:val="20"/>
              </w:rPr>
              <w:t>60</w:t>
            </w:r>
          </w:p>
        </w:tc>
      </w:tr>
      <w:tr w:rsidR="00321418" w:rsidRPr="00831C7F" w14:paraId="70DAB0B3" w14:textId="77777777" w:rsidTr="002F7321">
        <w:trPr>
          <w:trHeight w:val="278"/>
        </w:trPr>
        <w:tc>
          <w:tcPr>
            <w:tcW w:w="2281" w:type="dxa"/>
          </w:tcPr>
          <w:p w14:paraId="6C9E436D" w14:textId="77777777" w:rsidR="00321418" w:rsidRPr="00831C7F" w:rsidRDefault="00321418" w:rsidP="002F7321">
            <w:pPr>
              <w:jc w:val="center"/>
              <w:rPr>
                <w:b/>
              </w:rPr>
            </w:pPr>
            <w:r w:rsidRPr="00831C7F">
              <w:rPr>
                <w:b/>
              </w:rPr>
              <w:t>Total</w:t>
            </w:r>
          </w:p>
        </w:tc>
        <w:tc>
          <w:tcPr>
            <w:tcW w:w="2503" w:type="dxa"/>
          </w:tcPr>
          <w:p w14:paraId="0E8DA22A" w14:textId="77777777" w:rsidR="00321418" w:rsidRPr="00831C7F" w:rsidRDefault="00321418" w:rsidP="002F7321">
            <w:pPr>
              <w:jc w:val="center"/>
              <w:rPr>
                <w:sz w:val="20"/>
                <w:szCs w:val="20"/>
              </w:rPr>
            </w:pPr>
            <w:r w:rsidRPr="00831C7F">
              <w:rPr>
                <w:sz w:val="20"/>
                <w:szCs w:val="20"/>
              </w:rPr>
              <w:t>30</w:t>
            </w:r>
          </w:p>
        </w:tc>
        <w:tc>
          <w:tcPr>
            <w:tcW w:w="2283" w:type="dxa"/>
          </w:tcPr>
          <w:p w14:paraId="6A92D895" w14:textId="77777777" w:rsidR="00321418" w:rsidRPr="00831C7F" w:rsidRDefault="00321418" w:rsidP="002F7321">
            <w:pPr>
              <w:jc w:val="center"/>
              <w:rPr>
                <w:sz w:val="20"/>
                <w:szCs w:val="20"/>
              </w:rPr>
            </w:pPr>
            <w:r w:rsidRPr="00831C7F">
              <w:rPr>
                <w:sz w:val="20"/>
                <w:szCs w:val="20"/>
              </w:rPr>
              <w:t>70</w:t>
            </w:r>
          </w:p>
        </w:tc>
        <w:tc>
          <w:tcPr>
            <w:tcW w:w="2283" w:type="dxa"/>
          </w:tcPr>
          <w:p w14:paraId="1E8BB63B" w14:textId="77777777" w:rsidR="00321418" w:rsidRPr="00831C7F" w:rsidRDefault="00321418" w:rsidP="002F7321">
            <w:pPr>
              <w:jc w:val="center"/>
              <w:rPr>
                <w:sz w:val="20"/>
                <w:szCs w:val="20"/>
              </w:rPr>
            </w:pPr>
            <w:r w:rsidRPr="00831C7F">
              <w:rPr>
                <w:sz w:val="20"/>
                <w:szCs w:val="20"/>
              </w:rPr>
              <w:t>100</w:t>
            </w:r>
          </w:p>
        </w:tc>
      </w:tr>
    </w:tbl>
    <w:p w14:paraId="10B9B6DF" w14:textId="77777777" w:rsidR="00321418" w:rsidRPr="00831C7F" w:rsidRDefault="00321418" w:rsidP="00321418"/>
    <w:p w14:paraId="194C5D93" w14:textId="77777777" w:rsidR="00BE0F7E" w:rsidRDefault="00BE0F7E" w:rsidP="00321418"/>
    <w:p w14:paraId="5979E4FB" w14:textId="3E110B02" w:rsidR="00321418" w:rsidRPr="00831C7F" w:rsidRDefault="00DE0D23" w:rsidP="00DE0D23">
      <w:pPr>
        <w:pStyle w:val="ListParagraph"/>
        <w:numPr>
          <w:ilvl w:val="0"/>
          <w:numId w:val="1"/>
        </w:numPr>
      </w:pPr>
      <w:r>
        <w:t xml:space="preserve"> </w:t>
      </w:r>
      <w:r w:rsidR="00C749D0" w:rsidRPr="00831C7F">
        <w:t xml:space="preserve">Using the hypothetical results, complete the </w:t>
      </w:r>
      <w:r w:rsidR="00C749D0">
        <w:t xml:space="preserve">following row </w:t>
      </w:r>
      <w:r w:rsidR="00C749D0" w:rsidRPr="00831C7F">
        <w:t>conditional probability of events</w:t>
      </w:r>
      <w:r w:rsidR="00C749D0">
        <w:t xml:space="preserve"> based on year in school</w:t>
      </w:r>
      <w:r w:rsidR="00321418" w:rsidRPr="00831C7F">
        <w:t>:</w:t>
      </w:r>
    </w:p>
    <w:p w14:paraId="34524614" w14:textId="77777777" w:rsidR="00321418" w:rsidRPr="00562C05" w:rsidRDefault="00321418" w:rsidP="00321418">
      <w:pPr>
        <w:rPr>
          <w:i/>
        </w:rPr>
      </w:pPr>
      <w:r w:rsidRPr="00562C05">
        <w:rPr>
          <w:i/>
        </w:rPr>
        <w:t>Answer:</w:t>
      </w:r>
    </w:p>
    <w:tbl>
      <w:tblPr>
        <w:tblStyle w:val="TableGrid"/>
        <w:tblW w:w="0" w:type="auto"/>
        <w:tblLook w:val="04A0" w:firstRow="1" w:lastRow="0" w:firstColumn="1" w:lastColumn="0" w:noHBand="0" w:noVBand="1"/>
      </w:tblPr>
      <w:tblGrid>
        <w:gridCol w:w="2281"/>
        <w:gridCol w:w="2574"/>
        <w:gridCol w:w="2520"/>
        <w:gridCol w:w="1975"/>
      </w:tblGrid>
      <w:tr w:rsidR="00321418" w:rsidRPr="00831C7F" w14:paraId="165A91BD" w14:textId="77777777" w:rsidTr="002F7321">
        <w:trPr>
          <w:trHeight w:val="332"/>
        </w:trPr>
        <w:tc>
          <w:tcPr>
            <w:tcW w:w="2281" w:type="dxa"/>
          </w:tcPr>
          <w:p w14:paraId="53573F63" w14:textId="77777777" w:rsidR="00321418" w:rsidRPr="00831C7F" w:rsidRDefault="00321418" w:rsidP="002F7321">
            <w:pPr>
              <w:jc w:val="center"/>
            </w:pPr>
          </w:p>
        </w:tc>
        <w:tc>
          <w:tcPr>
            <w:tcW w:w="2574" w:type="dxa"/>
          </w:tcPr>
          <w:p w14:paraId="552795CD" w14:textId="77777777" w:rsidR="00321418" w:rsidRPr="00831C7F" w:rsidRDefault="00321418" w:rsidP="002F7321">
            <w:pPr>
              <w:jc w:val="center"/>
              <w:rPr>
                <w:b/>
              </w:rPr>
            </w:pPr>
            <w:r w:rsidRPr="00831C7F">
              <w:rPr>
                <w:b/>
              </w:rPr>
              <w:t>Conditional probability of winning</w:t>
            </w:r>
          </w:p>
        </w:tc>
        <w:tc>
          <w:tcPr>
            <w:tcW w:w="2520" w:type="dxa"/>
          </w:tcPr>
          <w:p w14:paraId="6AAAB555" w14:textId="77777777" w:rsidR="00321418" w:rsidRPr="00831C7F" w:rsidRDefault="00321418" w:rsidP="002F7321">
            <w:pPr>
              <w:jc w:val="center"/>
              <w:rPr>
                <w:b/>
              </w:rPr>
            </w:pPr>
            <w:r w:rsidRPr="00831C7F">
              <w:rPr>
                <w:b/>
              </w:rPr>
              <w:t>Conditional probability of losing</w:t>
            </w:r>
          </w:p>
        </w:tc>
        <w:tc>
          <w:tcPr>
            <w:tcW w:w="1975" w:type="dxa"/>
          </w:tcPr>
          <w:p w14:paraId="31FB723E" w14:textId="77777777" w:rsidR="00321418" w:rsidRPr="00831C7F" w:rsidRDefault="00321418" w:rsidP="002F7321">
            <w:pPr>
              <w:jc w:val="center"/>
              <w:rPr>
                <w:b/>
              </w:rPr>
            </w:pPr>
            <w:r w:rsidRPr="00831C7F">
              <w:rPr>
                <w:b/>
              </w:rPr>
              <w:t xml:space="preserve">Totals </w:t>
            </w:r>
          </w:p>
        </w:tc>
      </w:tr>
      <w:tr w:rsidR="00321418" w:rsidRPr="00831C7F" w14:paraId="29EDCFE5" w14:textId="77777777" w:rsidTr="002F7321">
        <w:tc>
          <w:tcPr>
            <w:tcW w:w="2281" w:type="dxa"/>
          </w:tcPr>
          <w:p w14:paraId="2B95B1A4" w14:textId="77777777" w:rsidR="00321418" w:rsidRPr="00831C7F" w:rsidRDefault="00321418" w:rsidP="002F7321">
            <w:pPr>
              <w:jc w:val="center"/>
              <w:rPr>
                <w:b/>
              </w:rPr>
            </w:pPr>
            <w:r w:rsidRPr="00831C7F">
              <w:rPr>
                <w:b/>
              </w:rPr>
              <w:t>1</w:t>
            </w:r>
            <w:r w:rsidRPr="00831C7F">
              <w:rPr>
                <w:b/>
                <w:vertAlign w:val="superscript"/>
              </w:rPr>
              <w:t>st</w:t>
            </w:r>
            <w:r w:rsidRPr="00831C7F">
              <w:rPr>
                <w:b/>
              </w:rPr>
              <w:t xml:space="preserve"> or 2</w:t>
            </w:r>
            <w:r w:rsidRPr="00831C7F">
              <w:rPr>
                <w:b/>
                <w:vertAlign w:val="superscript"/>
              </w:rPr>
              <w:t>nd</w:t>
            </w:r>
            <w:r w:rsidRPr="00831C7F">
              <w:rPr>
                <w:b/>
              </w:rPr>
              <w:t xml:space="preserve"> year student</w:t>
            </w:r>
          </w:p>
        </w:tc>
        <w:tc>
          <w:tcPr>
            <w:tcW w:w="2574" w:type="dxa"/>
          </w:tcPr>
          <w:p w14:paraId="28CC99FA" w14:textId="5C129349" w:rsidR="00321418" w:rsidRPr="00831C7F" w:rsidRDefault="00321418" w:rsidP="002F7321">
            <w:pPr>
              <w:jc w:val="center"/>
              <w:rPr>
                <w:b/>
                <w:sz w:val="20"/>
                <w:szCs w:val="20"/>
              </w:rPr>
            </w:pPr>
          </w:p>
        </w:tc>
        <w:tc>
          <w:tcPr>
            <w:tcW w:w="2520" w:type="dxa"/>
          </w:tcPr>
          <w:p w14:paraId="4C3BC48A" w14:textId="2ABD323D" w:rsidR="00321418" w:rsidRPr="00831C7F" w:rsidRDefault="00321418" w:rsidP="002F7321">
            <w:pPr>
              <w:jc w:val="center"/>
              <w:rPr>
                <w:b/>
                <w:sz w:val="20"/>
                <w:szCs w:val="20"/>
              </w:rPr>
            </w:pPr>
          </w:p>
        </w:tc>
        <w:tc>
          <w:tcPr>
            <w:tcW w:w="1975" w:type="dxa"/>
          </w:tcPr>
          <w:p w14:paraId="2BEFCF3B" w14:textId="77777777" w:rsidR="00321418" w:rsidRPr="00831C7F" w:rsidRDefault="00321418" w:rsidP="002F7321">
            <w:pPr>
              <w:jc w:val="center"/>
              <w:rPr>
                <w:b/>
                <w:sz w:val="20"/>
                <w:szCs w:val="20"/>
              </w:rPr>
            </w:pPr>
            <w:r w:rsidRPr="00831C7F">
              <w:rPr>
                <w:b/>
                <w:sz w:val="20"/>
                <w:szCs w:val="20"/>
              </w:rPr>
              <w:t>40/40 = 1.00 or 100%</w:t>
            </w:r>
          </w:p>
        </w:tc>
      </w:tr>
      <w:tr w:rsidR="00321418" w:rsidRPr="00831C7F" w14:paraId="63289B55" w14:textId="77777777" w:rsidTr="002F7321">
        <w:tc>
          <w:tcPr>
            <w:tcW w:w="2281" w:type="dxa"/>
          </w:tcPr>
          <w:p w14:paraId="234D4648" w14:textId="77777777" w:rsidR="00321418" w:rsidRPr="00831C7F" w:rsidRDefault="00321418" w:rsidP="002F7321">
            <w:pPr>
              <w:jc w:val="center"/>
              <w:rPr>
                <w:b/>
              </w:rPr>
            </w:pPr>
            <w:r w:rsidRPr="00831C7F">
              <w:rPr>
                <w:b/>
              </w:rPr>
              <w:t>3</w:t>
            </w:r>
            <w:r w:rsidRPr="00831C7F">
              <w:rPr>
                <w:b/>
                <w:vertAlign w:val="superscript"/>
              </w:rPr>
              <w:t>rd</w:t>
            </w:r>
            <w:r w:rsidRPr="00831C7F">
              <w:rPr>
                <w:b/>
              </w:rPr>
              <w:t xml:space="preserve"> or 4</w:t>
            </w:r>
            <w:r w:rsidRPr="00831C7F">
              <w:rPr>
                <w:b/>
                <w:vertAlign w:val="superscript"/>
              </w:rPr>
              <w:t>th</w:t>
            </w:r>
            <w:r w:rsidRPr="00831C7F">
              <w:rPr>
                <w:b/>
              </w:rPr>
              <w:t xml:space="preserve"> year student</w:t>
            </w:r>
          </w:p>
        </w:tc>
        <w:tc>
          <w:tcPr>
            <w:tcW w:w="2574" w:type="dxa"/>
          </w:tcPr>
          <w:p w14:paraId="668DF393" w14:textId="4FA93E05" w:rsidR="00321418" w:rsidRPr="00831C7F" w:rsidRDefault="00321418" w:rsidP="002F7321">
            <w:pPr>
              <w:jc w:val="center"/>
              <w:rPr>
                <w:b/>
                <w:sz w:val="20"/>
                <w:szCs w:val="20"/>
              </w:rPr>
            </w:pPr>
          </w:p>
        </w:tc>
        <w:tc>
          <w:tcPr>
            <w:tcW w:w="2520" w:type="dxa"/>
          </w:tcPr>
          <w:p w14:paraId="6EC629D0" w14:textId="373D21A2" w:rsidR="00321418" w:rsidRPr="00831C7F" w:rsidRDefault="00321418" w:rsidP="002F7321">
            <w:pPr>
              <w:jc w:val="center"/>
              <w:rPr>
                <w:b/>
                <w:sz w:val="20"/>
                <w:szCs w:val="20"/>
              </w:rPr>
            </w:pPr>
          </w:p>
        </w:tc>
        <w:tc>
          <w:tcPr>
            <w:tcW w:w="1975" w:type="dxa"/>
          </w:tcPr>
          <w:p w14:paraId="433F017B" w14:textId="77777777" w:rsidR="00321418" w:rsidRPr="00831C7F" w:rsidRDefault="00321418" w:rsidP="002F7321">
            <w:pPr>
              <w:jc w:val="center"/>
              <w:rPr>
                <w:b/>
                <w:sz w:val="20"/>
                <w:szCs w:val="20"/>
              </w:rPr>
            </w:pPr>
            <w:r w:rsidRPr="00831C7F">
              <w:rPr>
                <w:b/>
                <w:sz w:val="20"/>
                <w:szCs w:val="20"/>
              </w:rPr>
              <w:t>60/60 = 1.00 or 100%</w:t>
            </w:r>
          </w:p>
        </w:tc>
      </w:tr>
      <w:tr w:rsidR="00321418" w:rsidRPr="00831C7F" w14:paraId="144C0EDC" w14:textId="77777777" w:rsidTr="002F7321">
        <w:trPr>
          <w:trHeight w:val="278"/>
        </w:trPr>
        <w:tc>
          <w:tcPr>
            <w:tcW w:w="2281" w:type="dxa"/>
          </w:tcPr>
          <w:p w14:paraId="27DBE8F1" w14:textId="77777777" w:rsidR="00321418" w:rsidRPr="00831C7F" w:rsidRDefault="00321418" w:rsidP="002F7321">
            <w:pPr>
              <w:jc w:val="center"/>
              <w:rPr>
                <w:b/>
              </w:rPr>
            </w:pPr>
            <w:r w:rsidRPr="00831C7F">
              <w:rPr>
                <w:b/>
              </w:rPr>
              <w:t>Totals</w:t>
            </w:r>
          </w:p>
        </w:tc>
        <w:tc>
          <w:tcPr>
            <w:tcW w:w="2574" w:type="dxa"/>
          </w:tcPr>
          <w:p w14:paraId="3A842FF5" w14:textId="77777777" w:rsidR="00321418" w:rsidRPr="00831C7F" w:rsidRDefault="00321418" w:rsidP="002F7321">
            <w:pPr>
              <w:jc w:val="center"/>
              <w:rPr>
                <w:b/>
                <w:i/>
                <w:sz w:val="20"/>
                <w:szCs w:val="20"/>
              </w:rPr>
            </w:pPr>
            <w:r w:rsidRPr="00831C7F">
              <w:rPr>
                <w:b/>
                <w:i/>
                <w:sz w:val="20"/>
                <w:szCs w:val="20"/>
              </w:rPr>
              <w:t>30/100=0.30 or 30%</w:t>
            </w:r>
          </w:p>
        </w:tc>
        <w:tc>
          <w:tcPr>
            <w:tcW w:w="2520" w:type="dxa"/>
          </w:tcPr>
          <w:p w14:paraId="7C308BA3" w14:textId="77777777" w:rsidR="00321418" w:rsidRPr="00831C7F" w:rsidRDefault="00321418" w:rsidP="002F7321">
            <w:pPr>
              <w:jc w:val="center"/>
              <w:rPr>
                <w:b/>
                <w:i/>
                <w:sz w:val="20"/>
                <w:szCs w:val="20"/>
              </w:rPr>
            </w:pPr>
            <w:r w:rsidRPr="00831C7F">
              <w:rPr>
                <w:b/>
                <w:i/>
                <w:sz w:val="20"/>
                <w:szCs w:val="20"/>
              </w:rPr>
              <w:t>70/100 = 0.70 or 70%</w:t>
            </w:r>
          </w:p>
        </w:tc>
        <w:tc>
          <w:tcPr>
            <w:tcW w:w="1975" w:type="dxa"/>
          </w:tcPr>
          <w:p w14:paraId="6D69F0E9" w14:textId="77777777" w:rsidR="00321418" w:rsidRPr="00831C7F" w:rsidRDefault="00321418" w:rsidP="002F7321">
            <w:pPr>
              <w:jc w:val="center"/>
              <w:rPr>
                <w:b/>
                <w:sz w:val="20"/>
                <w:szCs w:val="20"/>
              </w:rPr>
            </w:pPr>
            <w:r w:rsidRPr="00831C7F">
              <w:rPr>
                <w:b/>
                <w:sz w:val="20"/>
                <w:szCs w:val="20"/>
              </w:rPr>
              <w:t>100/100 = 1.00</w:t>
            </w:r>
          </w:p>
        </w:tc>
      </w:tr>
    </w:tbl>
    <w:p w14:paraId="44E2DD45" w14:textId="77777777" w:rsidR="00321418" w:rsidRPr="00831C7F" w:rsidRDefault="00321418" w:rsidP="00321418"/>
    <w:p w14:paraId="5DE11C9F" w14:textId="1B024404" w:rsidR="00321418" w:rsidRDefault="00321418" w:rsidP="00DE0D23">
      <w:pPr>
        <w:pStyle w:val="ListParagraph"/>
        <w:numPr>
          <w:ilvl w:val="0"/>
          <w:numId w:val="1"/>
        </w:numPr>
      </w:pPr>
      <w:r>
        <w:t xml:space="preserve"> </w:t>
      </w:r>
      <w:r w:rsidR="00545994" w:rsidRPr="00831C7F">
        <w:t xml:space="preserve">Using the hypothetical results, </w:t>
      </w:r>
      <w:r w:rsidR="00545994">
        <w:t>i</w:t>
      </w:r>
      <w:r w:rsidRPr="00831C7F">
        <w:t>f event A is “winning the game” and event B is “1</w:t>
      </w:r>
      <w:r w:rsidRPr="00DE0D23">
        <w:rPr>
          <w:vertAlign w:val="superscript"/>
        </w:rPr>
        <w:t>st</w:t>
      </w:r>
      <w:r w:rsidRPr="00831C7F">
        <w:t xml:space="preserve"> or 2</w:t>
      </w:r>
      <w:r w:rsidRPr="00DE0D23">
        <w:rPr>
          <w:vertAlign w:val="superscript"/>
        </w:rPr>
        <w:t>nd</w:t>
      </w:r>
      <w:r w:rsidRPr="00831C7F">
        <w:t xml:space="preserve"> year student” are </w:t>
      </w:r>
      <w:r w:rsidR="00545994">
        <w:t xml:space="preserve">events </w:t>
      </w:r>
      <w:r w:rsidRPr="00831C7F">
        <w:t>A and B independent events?</w:t>
      </w:r>
    </w:p>
    <w:sectPr w:rsidR="00321418" w:rsidSect="00346E24">
      <w:footerReference w:type="even"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B96FB5" w14:textId="77777777" w:rsidR="0062566B" w:rsidRDefault="0062566B" w:rsidP="00321418">
      <w:r>
        <w:separator/>
      </w:r>
    </w:p>
  </w:endnote>
  <w:endnote w:type="continuationSeparator" w:id="0">
    <w:p w14:paraId="17ED5514" w14:textId="77777777" w:rsidR="0062566B" w:rsidRDefault="0062566B" w:rsidP="003214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A00002EF" w:usb1="4000207B" w:usb2="00000000" w:usb3="00000000" w:csb0="0000009F" w:csb1="00000000"/>
  </w:font>
  <w:font w:name="Tenez">
    <w:altName w:val="Tenez"/>
    <w:panose1 w:val="020B0604020202020204"/>
    <w:charset w:val="00"/>
    <w:family w:val="modern"/>
    <w:notTrueType/>
    <w:pitch w:val="variable"/>
    <w:sig w:usb0="20000007" w:usb1="00000000" w:usb2="00000000" w:usb3="00000000" w:csb0="000001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094656275"/>
      <w:docPartObj>
        <w:docPartGallery w:val="Page Numbers (Bottom of Page)"/>
        <w:docPartUnique/>
      </w:docPartObj>
    </w:sdtPr>
    <w:sdtEndPr>
      <w:rPr>
        <w:rStyle w:val="PageNumber"/>
      </w:rPr>
    </w:sdtEndPr>
    <w:sdtContent>
      <w:p w14:paraId="7BBE6DB7" w14:textId="0AD23CA3" w:rsidR="00321418" w:rsidRDefault="00321418" w:rsidP="00E82A2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32927E8" w14:textId="77777777" w:rsidR="00321418" w:rsidRDefault="0032141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E3D576" w14:textId="0611D3F3" w:rsidR="00321418" w:rsidRDefault="00321418" w:rsidP="00E82A29">
    <w:pPr>
      <w:pStyle w:val="Footer"/>
      <w:framePr w:wrap="none" w:vAnchor="text" w:hAnchor="margin" w:xAlign="center" w:y="1"/>
      <w:rPr>
        <w:rStyle w:val="PageNumber"/>
      </w:rPr>
    </w:pPr>
  </w:p>
  <w:p w14:paraId="0F014912" w14:textId="7D2DC8F7" w:rsidR="00321418" w:rsidRDefault="003214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2D3E3B" w14:textId="77777777" w:rsidR="0062566B" w:rsidRDefault="0062566B" w:rsidP="00321418">
      <w:r>
        <w:separator/>
      </w:r>
    </w:p>
  </w:footnote>
  <w:footnote w:type="continuationSeparator" w:id="0">
    <w:p w14:paraId="3BDE28E2" w14:textId="77777777" w:rsidR="0062566B" w:rsidRDefault="0062566B" w:rsidP="003214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A1092F"/>
    <w:multiLevelType w:val="hybridMultilevel"/>
    <w:tmpl w:val="D53862EC"/>
    <w:lvl w:ilvl="0" w:tplc="7B4813F6">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5E77018"/>
    <w:multiLevelType w:val="hybridMultilevel"/>
    <w:tmpl w:val="30D02B78"/>
    <w:lvl w:ilvl="0" w:tplc="1638E6DC">
      <w:start w:val="1"/>
      <w:numFmt w:val="decimal"/>
      <w:lvlText w:val="%1."/>
      <w:lvlJc w:val="left"/>
      <w:pPr>
        <w:ind w:left="720" w:hanging="360"/>
      </w:pPr>
      <w:rPr>
        <w:rFonts w:hint="default"/>
        <w:color w:val="00B05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1418"/>
    <w:rsid w:val="000C50A5"/>
    <w:rsid w:val="001E1EE1"/>
    <w:rsid w:val="002635BE"/>
    <w:rsid w:val="0031458E"/>
    <w:rsid w:val="00321418"/>
    <w:rsid w:val="00346E24"/>
    <w:rsid w:val="00545994"/>
    <w:rsid w:val="00576EDC"/>
    <w:rsid w:val="005D6088"/>
    <w:rsid w:val="0062566B"/>
    <w:rsid w:val="0069756E"/>
    <w:rsid w:val="006D5EFF"/>
    <w:rsid w:val="009D0E21"/>
    <w:rsid w:val="00A061C5"/>
    <w:rsid w:val="00A54A3E"/>
    <w:rsid w:val="00AF4463"/>
    <w:rsid w:val="00B546AE"/>
    <w:rsid w:val="00BE0F7E"/>
    <w:rsid w:val="00C749D0"/>
    <w:rsid w:val="00DE0D23"/>
    <w:rsid w:val="00F71F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F805A3"/>
  <w15:chartTrackingRefBased/>
  <w15:docId w15:val="{062C7782-5979-C143-BC82-0177B042B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1418"/>
    <w:pPr>
      <w:spacing w:after="80"/>
      <w:ind w:left="720"/>
      <w:contextualSpacing/>
    </w:pPr>
  </w:style>
  <w:style w:type="table" w:styleId="TableGrid">
    <w:name w:val="Table Grid"/>
    <w:basedOn w:val="TableNormal"/>
    <w:uiPriority w:val="39"/>
    <w:rsid w:val="003214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y-bold-green">
    <w:name w:val="ny-bold-green"/>
    <w:basedOn w:val="DefaultParagraphFont"/>
    <w:uiPriority w:val="99"/>
    <w:qFormat/>
    <w:rsid w:val="00321418"/>
    <w:rPr>
      <w:b/>
      <w:color w:val="617656"/>
    </w:rPr>
  </w:style>
  <w:style w:type="paragraph" w:styleId="Header">
    <w:name w:val="header"/>
    <w:basedOn w:val="Normal"/>
    <w:link w:val="HeaderChar"/>
    <w:uiPriority w:val="99"/>
    <w:unhideWhenUsed/>
    <w:rsid w:val="00321418"/>
    <w:pPr>
      <w:tabs>
        <w:tab w:val="center" w:pos="4680"/>
        <w:tab w:val="right" w:pos="9360"/>
      </w:tabs>
    </w:pPr>
  </w:style>
  <w:style w:type="character" w:customStyle="1" w:styleId="HeaderChar">
    <w:name w:val="Header Char"/>
    <w:basedOn w:val="DefaultParagraphFont"/>
    <w:link w:val="Header"/>
    <w:uiPriority w:val="99"/>
    <w:rsid w:val="00321418"/>
  </w:style>
  <w:style w:type="paragraph" w:styleId="Footer">
    <w:name w:val="footer"/>
    <w:basedOn w:val="Normal"/>
    <w:link w:val="FooterChar"/>
    <w:uiPriority w:val="99"/>
    <w:unhideWhenUsed/>
    <w:rsid w:val="00321418"/>
    <w:pPr>
      <w:tabs>
        <w:tab w:val="center" w:pos="4680"/>
        <w:tab w:val="right" w:pos="9360"/>
      </w:tabs>
    </w:pPr>
  </w:style>
  <w:style w:type="character" w:customStyle="1" w:styleId="FooterChar">
    <w:name w:val="Footer Char"/>
    <w:basedOn w:val="DefaultParagraphFont"/>
    <w:link w:val="Footer"/>
    <w:uiPriority w:val="99"/>
    <w:rsid w:val="00321418"/>
  </w:style>
  <w:style w:type="character" w:styleId="PageNumber">
    <w:name w:val="page number"/>
    <w:basedOn w:val="DefaultParagraphFont"/>
    <w:uiPriority w:val="99"/>
    <w:semiHidden/>
    <w:unhideWhenUsed/>
    <w:rsid w:val="00321418"/>
  </w:style>
  <w:style w:type="paragraph" w:customStyle="1" w:styleId="Pa15">
    <w:name w:val="Pa15"/>
    <w:basedOn w:val="Normal"/>
    <w:next w:val="Normal"/>
    <w:uiPriority w:val="99"/>
    <w:rsid w:val="00576EDC"/>
    <w:pPr>
      <w:autoSpaceDE w:val="0"/>
      <w:autoSpaceDN w:val="0"/>
      <w:adjustRightInd w:val="0"/>
      <w:spacing w:line="241" w:lineRule="atLeast"/>
    </w:pPr>
    <w:rPr>
      <w:rFonts w:ascii="Tenez" w:hAnsi="Tenez"/>
    </w:rPr>
  </w:style>
  <w:style w:type="character" w:customStyle="1" w:styleId="A4">
    <w:name w:val="A4"/>
    <w:uiPriority w:val="99"/>
    <w:rsid w:val="00576EDC"/>
    <w:rPr>
      <w:rFonts w:ascii="Tenez" w:hAnsi="Tenez" w:cs="Tenez" w:hint="default"/>
      <w:b/>
      <w:bCs/>
      <w:color w:val="211D1E"/>
      <w:sz w:val="48"/>
      <w:szCs w:val="48"/>
    </w:rPr>
  </w:style>
  <w:style w:type="character" w:customStyle="1" w:styleId="A9">
    <w:name w:val="A9"/>
    <w:uiPriority w:val="99"/>
    <w:rsid w:val="00576EDC"/>
    <w:rPr>
      <w:rFonts w:ascii="Tenez" w:hAnsi="Tenez" w:cs="Tenez" w:hint="default"/>
      <w:color w:val="211D1E"/>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3418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4</Pages>
  <Words>760</Words>
  <Characters>4336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Hopfensperger</dc:creator>
  <cp:keywords/>
  <dc:description/>
  <cp:lastModifiedBy>Patrick Hopfensperger</cp:lastModifiedBy>
  <cp:revision>2</cp:revision>
  <dcterms:created xsi:type="dcterms:W3CDTF">2020-02-03T18:17:00Z</dcterms:created>
  <dcterms:modified xsi:type="dcterms:W3CDTF">2020-02-03T18:17:00Z</dcterms:modified>
</cp:coreProperties>
</file>